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6F3D" w14:textId="5FC6C1BD" w:rsidR="007F7ADB" w:rsidRPr="006D1F1C" w:rsidRDefault="007F7ADB" w:rsidP="007F7ADB">
      <w:pPr>
        <w:rPr>
          <w:b/>
          <w:bCs/>
        </w:rPr>
      </w:pPr>
    </w:p>
    <w:tbl>
      <w:tblPr>
        <w:tblStyle w:val="PlainTable2"/>
        <w:tblW w:w="15682" w:type="dxa"/>
        <w:tblInd w:w="-284" w:type="dxa"/>
        <w:tblLook w:val="04A0" w:firstRow="1" w:lastRow="0" w:firstColumn="1" w:lastColumn="0" w:noHBand="0" w:noVBand="1"/>
      </w:tblPr>
      <w:tblGrid>
        <w:gridCol w:w="1942"/>
        <w:gridCol w:w="6422"/>
        <w:gridCol w:w="7318"/>
      </w:tblGrid>
      <w:tr w:rsidR="0012292C" w:rsidRPr="00310436" w14:paraId="1C0E7A02" w14:textId="77777777" w:rsidTr="003E5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shd w:val="clear" w:color="auto" w:fill="58D7AC"/>
          </w:tcPr>
          <w:p w14:paraId="707F6DD4" w14:textId="77777777" w:rsidR="00C36226" w:rsidRDefault="00C36226" w:rsidP="00C36226">
            <w:pPr>
              <w:rPr>
                <w:rFonts w:cstheme="minorHAnsi"/>
                <w:b w:val="0"/>
                <w:bCs w:val="0"/>
              </w:rPr>
            </w:pPr>
            <w:bookmarkStart w:id="0" w:name="_Hlk126317443"/>
            <w:r>
              <w:t xml:space="preserve">Príomhoifigeach </w:t>
            </w:r>
          </w:p>
          <w:p w14:paraId="63A54BC9" w14:textId="6D9E7204" w:rsidR="00C36226" w:rsidRPr="00CD6A1B" w:rsidRDefault="00CD6A1B" w:rsidP="00C36226">
            <w:pPr>
              <w:rPr>
                <w:rFonts w:cstheme="minorHAnsi"/>
                <w:b w:val="0"/>
                <w:bCs w:val="0"/>
                <w:lang w:val="en-GB"/>
              </w:rPr>
            </w:pPr>
            <w:r>
              <w:t>Cúnt</w:t>
            </w:r>
            <w:r>
              <w:rPr>
                <w:lang w:val="en-GB"/>
              </w:rPr>
              <w:t>a</w:t>
            </w:r>
          </w:p>
          <w:p w14:paraId="5279C99D" w14:textId="57593BE7" w:rsidR="0012292C" w:rsidRPr="00310436" w:rsidRDefault="00C36226" w:rsidP="00C36226">
            <w:pPr>
              <w:rPr>
                <w:rFonts w:cstheme="minorHAnsi"/>
              </w:rPr>
            </w:pPr>
            <w:r>
              <w:t>.</w:t>
            </w:r>
          </w:p>
        </w:tc>
        <w:tc>
          <w:tcPr>
            <w:tcW w:w="13740" w:type="dxa"/>
            <w:gridSpan w:val="2"/>
            <w:shd w:val="clear" w:color="auto" w:fill="58D7AC"/>
          </w:tcPr>
          <w:p w14:paraId="5C230C4E" w14:textId="77777777" w:rsidR="003F7D40" w:rsidRPr="00310436" w:rsidRDefault="003F7D40" w:rsidP="003F7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Ag Ullmhú Don Todhchaí</w:t>
            </w:r>
          </w:p>
          <w:p w14:paraId="0147016E" w14:textId="479BFFBA" w:rsidR="0012292C" w:rsidRPr="00310436" w:rsidRDefault="003F7D40" w:rsidP="003F7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b w:val="0"/>
                <w:i/>
                <w:iCs/>
              </w:rPr>
              <w:t xml:space="preserve">Chun beartas agus seirbhísí poiblí den chéad scoth a sholáthar, ní mór dúinn glacadh le hathruithe agus le nuálaíocht.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iCs/>
              </w:rPr>
              <w:t>Déanaimid ár ndícheall straitéis ionchuimsitheach atá dírithe ar an gcustaiméir a chruthú, ina bhfuil fís a chuireann athruithe comhshaoil, sóisialta agus teicneolaíochta san áireamh.</w:t>
            </w:r>
            <w:r>
              <w:rPr>
                <w:b w:val="0"/>
                <w:i/>
              </w:rPr>
              <w:t xml:space="preserve">  </w:t>
            </w:r>
            <w:r>
              <w:rPr>
                <w:b w:val="0"/>
                <w:i/>
                <w:iCs/>
              </w:rPr>
              <w:t>Trí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  <w:iCs/>
              </w:rPr>
              <w:t>chur chuige solúbtha ina bhfuil cúrsaí digiteacha chun tosaigh a chur i bhfeidhm, cuirfimid uasoiliúint ar fáil agus athróimid agus cuirfimid feabhas ar an gcaoi a ndéanaimid rudaí ar bhonn leanúnach chun dul i ngleic le riachtanais reatha agus riachtanais a bheidh ann amach anseo.</w:t>
            </w:r>
          </w:p>
        </w:tc>
      </w:tr>
      <w:tr w:rsidR="00A5193E" w:rsidRPr="00310436" w14:paraId="6963DF62" w14:textId="77777777" w:rsidTr="003E5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2"/>
            <w:tcBorders>
              <w:right w:val="single" w:sz="4" w:space="0" w:color="auto"/>
            </w:tcBorders>
            <w:shd w:val="clear" w:color="auto" w:fill="58D7AC"/>
            <w:vAlign w:val="center"/>
          </w:tcPr>
          <w:p w14:paraId="1AD5CB36" w14:textId="77777777" w:rsidR="00A5193E" w:rsidRPr="004B5858" w:rsidRDefault="00A5193E" w:rsidP="00450AC7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>Béim ar Chúrsaí Digiteacha, Nuálaíocht agus Uasoiliúint don Todhchaí</w:t>
            </w:r>
          </w:p>
        </w:tc>
        <w:tc>
          <w:tcPr>
            <w:tcW w:w="7318" w:type="dxa"/>
            <w:tcBorders>
              <w:left w:val="single" w:sz="4" w:space="0" w:color="auto"/>
            </w:tcBorders>
            <w:shd w:val="clear" w:color="auto" w:fill="58D7AC"/>
            <w:vAlign w:val="center"/>
          </w:tcPr>
          <w:p w14:paraId="16E1A42C" w14:textId="13AC8940" w:rsidR="00A5193E" w:rsidRPr="004B5858" w:rsidRDefault="00A5193E" w:rsidP="0045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Straitéis, Athruithe agus Athchóiriú</w:t>
            </w:r>
          </w:p>
        </w:tc>
      </w:tr>
      <w:tr w:rsidR="00A5193E" w:rsidRPr="00310436" w14:paraId="4E5210EF" w14:textId="77777777" w:rsidTr="00A5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14:paraId="0C189644" w14:textId="77777777" w:rsidR="00A5193E" w:rsidRPr="00933F14" w:rsidRDefault="00A5193E" w:rsidP="00933F14">
            <w:pPr>
              <w:rPr>
                <w:rFonts w:cstheme="minorHAnsi"/>
                <w:b w:val="0"/>
                <w:bCs w:val="0"/>
              </w:rPr>
            </w:pPr>
            <w:r>
              <w:t xml:space="preserve">Béim ar Chúrsaí Digiteacha </w:t>
            </w:r>
          </w:p>
          <w:p w14:paraId="26495CB6" w14:textId="1878A288" w:rsidR="00A5193E" w:rsidRPr="00A5193E" w:rsidRDefault="007B0086" w:rsidP="00E86D0F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Cuireann an duine an clár ina bhfuil cúrsaí digiteacha chun tosaigh chun cinn, agus cinntíonn siad go ndéantar iniúchadh ar agus go mbaintear úsaid as uirlisí digiteacha agus réitigh TF</w:t>
            </w:r>
          </w:p>
          <w:p w14:paraId="677679D2" w14:textId="77777777" w:rsidR="00A5193E" w:rsidRPr="00933F14" w:rsidRDefault="00A5193E" w:rsidP="00933F14">
            <w:pPr>
              <w:rPr>
                <w:rFonts w:cstheme="minorHAnsi"/>
              </w:rPr>
            </w:pPr>
          </w:p>
          <w:p w14:paraId="472C66F9" w14:textId="08E2EBCB" w:rsidR="00A5193E" w:rsidRPr="00933F14" w:rsidRDefault="00A5193E" w:rsidP="00933F14">
            <w:pPr>
              <w:rPr>
                <w:rFonts w:cstheme="minorHAnsi"/>
                <w:b w:val="0"/>
                <w:bCs w:val="0"/>
              </w:rPr>
            </w:pPr>
            <w:r>
              <w:t>Nuálaíocht agus Feabhsú Leanúnach</w:t>
            </w:r>
          </w:p>
          <w:p w14:paraId="2ABEBBC9" w14:textId="75E2FD8B" w:rsidR="00A5193E" w:rsidRPr="00A5193E" w:rsidRDefault="00A5193E" w:rsidP="006E3257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Cuireann an duine réitigh nuálacha, chruthaitheacha agus phraiticiúla, agus bíonn siad tiomanta don fheabhsú leanúnach i gcónaí</w:t>
            </w:r>
          </w:p>
          <w:p w14:paraId="11F33433" w14:textId="4B5290CB" w:rsidR="00A5193E" w:rsidRPr="00A5193E" w:rsidRDefault="00A5193E" w:rsidP="006E3257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Baineann an duine triail as modhanna nua/éagsúla agus bíonn siad sásta dul sa seans nuair is cuí, foghlaim ó bhotúin agus modhanna a athrú</w:t>
            </w:r>
          </w:p>
          <w:p w14:paraId="77808D6B" w14:textId="77777777" w:rsidR="00A5193E" w:rsidRPr="00933F14" w:rsidRDefault="00A5193E" w:rsidP="00933F14">
            <w:pPr>
              <w:rPr>
                <w:rFonts w:cstheme="minorHAnsi"/>
              </w:rPr>
            </w:pPr>
          </w:p>
          <w:p w14:paraId="19BE3377" w14:textId="39899895" w:rsidR="00A5193E" w:rsidRPr="00A344D6" w:rsidRDefault="00A5193E" w:rsidP="00933F14">
            <w:pPr>
              <w:rPr>
                <w:rFonts w:cstheme="minorHAnsi"/>
                <w:b w:val="0"/>
                <w:bCs w:val="0"/>
              </w:rPr>
            </w:pPr>
            <w:r>
              <w:t xml:space="preserve">Uasoiliúint don Todhchaí </w:t>
            </w:r>
          </w:p>
          <w:p w14:paraId="763CEE30" w14:textId="37C53A70" w:rsidR="00400912" w:rsidRDefault="00400912" w:rsidP="00400912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b w:val="0"/>
              </w:rPr>
              <w:t>Tá an duine díograiseach maidir lena gcuid eolais agus scileanna féin a fhorbairt don todhchaí</w:t>
            </w:r>
          </w:p>
          <w:p w14:paraId="30C91DCB" w14:textId="542E6285" w:rsidR="00A5193E" w:rsidRPr="00A5193E" w:rsidRDefault="00A5193E" w:rsidP="00E86D0F">
            <w:pPr>
              <w:numPr>
                <w:ilvl w:val="0"/>
                <w:numId w:val="1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Lorgaíonn an duine deiseanna forbartha ar bhealach gníomhach agus déanann siad machnamh ar thaithí foghlama go rialta, agus tuigeann siad a mbuanna agus a laigí féin </w:t>
            </w:r>
          </w:p>
          <w:p w14:paraId="1E256B0A" w14:textId="46195B3C" w:rsidR="006325B4" w:rsidRPr="004B5858" w:rsidRDefault="006325B4" w:rsidP="00E8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b w:val="0"/>
              </w:rPr>
              <w:t>Tuigeann an duine na rudaí ar chóir don fhoireann a dhéanamh, chun ullmhacht don todhchaí agus scileanna a fhorbairt</w:t>
            </w:r>
          </w:p>
        </w:tc>
        <w:tc>
          <w:tcPr>
            <w:tcW w:w="731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7258F06" w14:textId="77777777" w:rsidR="00A5193E" w:rsidRPr="00933F14" w:rsidRDefault="00A5193E" w:rsidP="0093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Cumas Straitéiseach agus Béim ar an Todhchaí</w:t>
            </w:r>
          </w:p>
          <w:p w14:paraId="16EC8F48" w14:textId="784F39EF" w:rsidR="00A5193E" w:rsidRPr="00933F14" w:rsidRDefault="00A5193E" w:rsidP="00E86D0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Cuireann an duine go gníomhach le forbairt agus measúnú ar phleananna straitéiseacha agus díríonn siad ar na spriocanna gearrthéarmacha, meánthéarmacha agus fadtéarmacha </w:t>
            </w:r>
          </w:p>
          <w:p w14:paraId="0C41762E" w14:textId="010D99DB" w:rsidR="00A5193E" w:rsidRPr="00933F14" w:rsidRDefault="00A5193E" w:rsidP="00E86D0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Tacaíonn an duine le forbairt bheartas, straitéis agus spriocanna ginearálta na hEagraíochta/na Roinne</w:t>
            </w:r>
          </w:p>
          <w:p w14:paraId="589631FA" w14:textId="77777777" w:rsidR="00A5193E" w:rsidRPr="00933F14" w:rsidRDefault="00A5193E" w:rsidP="0093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082DC6" w14:textId="0682E0B6" w:rsidR="00A5193E" w:rsidRPr="00933F14" w:rsidRDefault="00A5193E" w:rsidP="0093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Tuiscint ar Chomhthéacs agus Solúbthacht</w:t>
            </w:r>
          </w:p>
          <w:p w14:paraId="75D0B242" w14:textId="65F36D39" w:rsidR="00A5193E" w:rsidRPr="00933F14" w:rsidRDefault="00A5193E" w:rsidP="00E86D0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Tá tuiscint mhaith ag an duine ar Pholasaithe Státseirbhíse níos ginearálta agus ar fhorbairtí cuí san Earnáil Phoiblí agus san Earnáil Phríobháideach</w:t>
            </w:r>
          </w:p>
          <w:p w14:paraId="62538A0E" w14:textId="5FF47576" w:rsidR="00A5193E" w:rsidRPr="00933F14" w:rsidRDefault="00A5193E" w:rsidP="00E86D0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Léiríonn an duine tuiscint ar chúinsí, thimpeallacht agus chomhthéacs a bhíonn ag athrú, agus bíonn siad in ann dul i ngleic leo ar bhealach solúbtha de réir mar is gá</w:t>
            </w:r>
          </w:p>
          <w:p w14:paraId="39E4337F" w14:textId="77777777" w:rsidR="00A5193E" w:rsidRPr="00933F14" w:rsidRDefault="00A5193E" w:rsidP="0093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2986502" w14:textId="4A4ED0B2" w:rsidR="00A5193E" w:rsidRPr="00933F14" w:rsidRDefault="00A5193E" w:rsidP="0093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Tacú le hAthruithe agus le hAthchóiriú</w:t>
            </w:r>
          </w:p>
          <w:p w14:paraId="2B67B759" w14:textId="783C8616" w:rsidR="00A5193E" w:rsidRPr="00933F14" w:rsidRDefault="00A5193E" w:rsidP="00E86D0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Tugann an duine treoir agus tacaíocht do dhaoine eile trí athruithe, cuireann siad béim ar na buntáistí agus téann siad i ngleic le ceannairceacht, le ceisteanna agus le haiseolas </w:t>
            </w:r>
          </w:p>
          <w:p w14:paraId="44F19EF6" w14:textId="44F0EC55" w:rsidR="00A5193E" w:rsidRPr="00933F14" w:rsidRDefault="00A5193E" w:rsidP="00E86D0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Tacaíonn an duine leis an gclár athruithe agus athchóirithe trí mholtaí a dhéanamh, athruithe a aontaíodh a chur i bhfeidhm agus béim a leagan ar an bhfeabhsú</w:t>
            </w:r>
          </w:p>
          <w:p w14:paraId="015FABE5" w14:textId="54312219" w:rsidR="00A5193E" w:rsidRPr="00310436" w:rsidRDefault="00A5193E" w:rsidP="00F5295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12292C" w:rsidRPr="00310436" w14:paraId="1F9126BB" w14:textId="77777777" w:rsidTr="00ED3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dxa"/>
            <w:shd w:val="clear" w:color="auto" w:fill="F2F2F2" w:themeFill="background1" w:themeFillShade="F2"/>
          </w:tcPr>
          <w:p w14:paraId="3D608920" w14:textId="77777777" w:rsidR="0012292C" w:rsidRPr="00310436" w:rsidRDefault="0012292C" w:rsidP="00450AC7">
            <w:pPr>
              <w:rPr>
                <w:rFonts w:cstheme="minorHAnsi"/>
              </w:rPr>
            </w:pPr>
            <w:r>
              <w:t>Príomhscileanna Samplacha</w:t>
            </w:r>
          </w:p>
          <w:p w14:paraId="3B796FEF" w14:textId="77777777" w:rsidR="0012292C" w:rsidRPr="00310436" w:rsidRDefault="0012292C" w:rsidP="00450AC7">
            <w:pPr>
              <w:rPr>
                <w:rFonts w:cstheme="minorHAnsi"/>
              </w:rPr>
            </w:pPr>
          </w:p>
        </w:tc>
        <w:tc>
          <w:tcPr>
            <w:tcW w:w="64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4C8369" w14:textId="77777777" w:rsidR="00B7509A" w:rsidRDefault="00B7509A" w:rsidP="00B7509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Nuálaíocht </w:t>
            </w:r>
          </w:p>
          <w:p w14:paraId="275A0580" w14:textId="77777777" w:rsidR="00B7509A" w:rsidRPr="00B7509A" w:rsidRDefault="00B7509A" w:rsidP="00B7509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Scileanna TF agus Digiteacha </w:t>
            </w:r>
          </w:p>
          <w:p w14:paraId="4391B560" w14:textId="77777777" w:rsidR="00B7509A" w:rsidRPr="00B7509A" w:rsidRDefault="00B7509A" w:rsidP="00B7509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Foghlaim Leanúnach </w:t>
            </w:r>
          </w:p>
          <w:p w14:paraId="27AFE1AA" w14:textId="77777777" w:rsidR="00B7509A" w:rsidRPr="00B7509A" w:rsidRDefault="00B7509A" w:rsidP="00B7509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lastRenderedPageBreak/>
              <w:t>Smaointeoireacht bunaithe ar chórais</w:t>
            </w:r>
          </w:p>
          <w:p w14:paraId="6421483F" w14:textId="77777777" w:rsidR="0012292C" w:rsidRDefault="00B7509A" w:rsidP="00B7509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Leasú Próiseas</w:t>
            </w:r>
          </w:p>
          <w:p w14:paraId="3CC7FF76" w14:textId="68B0620E" w:rsidR="00B7509A" w:rsidRPr="00B7509A" w:rsidRDefault="00B7509A" w:rsidP="00B7509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Réamhaisnéisiú don Todhchaí </w:t>
            </w:r>
          </w:p>
        </w:tc>
        <w:tc>
          <w:tcPr>
            <w:tcW w:w="73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0A5B6D" w14:textId="77777777" w:rsidR="00F7582C" w:rsidRPr="00F7582C" w:rsidRDefault="00F7582C" w:rsidP="00F7582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lastRenderedPageBreak/>
              <w:t xml:space="preserve">Bainistíocht a dhéanamh ar agus tacú le hAthruithe </w:t>
            </w:r>
          </w:p>
          <w:p w14:paraId="0E622796" w14:textId="77777777" w:rsidR="00F7582C" w:rsidRPr="00F7582C" w:rsidRDefault="00F7582C" w:rsidP="00F7582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Beartas agus Straitéis a Fhorbairt</w:t>
            </w:r>
          </w:p>
          <w:p w14:paraId="669567CD" w14:textId="77777777" w:rsidR="00F7582C" w:rsidRPr="00F7582C" w:rsidRDefault="00F7582C" w:rsidP="00F7582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Spriocanna a Leagan Amach</w:t>
            </w:r>
          </w:p>
          <w:p w14:paraId="7169AD23" w14:textId="77777777" w:rsidR="0012292C" w:rsidRDefault="00F7582C" w:rsidP="00F7582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lastRenderedPageBreak/>
              <w:t>Straitéis a Chur i bhFeidhm</w:t>
            </w:r>
          </w:p>
          <w:p w14:paraId="5FA03153" w14:textId="2BDC3FA6" w:rsidR="00ED3DAE" w:rsidRPr="00F7582C" w:rsidRDefault="00ED3DAE" w:rsidP="00F7582C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Smaointeoireacht Straitéiseach</w:t>
            </w:r>
          </w:p>
        </w:tc>
      </w:tr>
    </w:tbl>
    <w:p w14:paraId="38E3C6E4" w14:textId="77777777" w:rsidR="00ED3DAE" w:rsidRDefault="00ED3DAE"/>
    <w:p w14:paraId="0BA241FF" w14:textId="77777777" w:rsidR="006D1F1C" w:rsidRDefault="006D1F1C"/>
    <w:tbl>
      <w:tblPr>
        <w:tblStyle w:val="PlainTable2"/>
        <w:tblW w:w="16443" w:type="dxa"/>
        <w:tblInd w:w="-567" w:type="dxa"/>
        <w:tblLook w:val="04A0" w:firstRow="1" w:lastRow="0" w:firstColumn="1" w:lastColumn="0" w:noHBand="0" w:noVBand="1"/>
      </w:tblPr>
      <w:tblGrid>
        <w:gridCol w:w="282"/>
        <w:gridCol w:w="1494"/>
        <w:gridCol w:w="736"/>
        <w:gridCol w:w="39"/>
        <w:gridCol w:w="6441"/>
        <w:gridCol w:w="220"/>
        <w:gridCol w:w="184"/>
        <w:gridCol w:w="6652"/>
        <w:gridCol w:w="264"/>
        <w:gridCol w:w="131"/>
      </w:tblGrid>
      <w:tr w:rsidR="0012292C" w:rsidRPr="00310436" w14:paraId="2617A882" w14:textId="77777777" w:rsidTr="005A5D5E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4" w:type="dxa"/>
          <w:wAfter w:w="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gridSpan w:val="2"/>
            <w:shd w:val="clear" w:color="auto" w:fill="989BFC"/>
          </w:tcPr>
          <w:p w14:paraId="6ABD8272" w14:textId="77777777" w:rsidR="00C36226" w:rsidRDefault="00C36226" w:rsidP="00C36226">
            <w:pPr>
              <w:rPr>
                <w:rFonts w:cstheme="minorHAnsi"/>
                <w:b w:val="0"/>
                <w:bCs w:val="0"/>
              </w:rPr>
            </w:pPr>
            <w:r>
              <w:t xml:space="preserve">Príomhoifigeach </w:t>
            </w:r>
          </w:p>
          <w:p w14:paraId="034241FC" w14:textId="77777777" w:rsidR="00C36226" w:rsidRDefault="00C36226" w:rsidP="00C36226">
            <w:pPr>
              <w:rPr>
                <w:rFonts w:cstheme="minorHAnsi"/>
                <w:b w:val="0"/>
                <w:bCs w:val="0"/>
              </w:rPr>
            </w:pPr>
            <w:r>
              <w:t>Cúnta</w:t>
            </w:r>
          </w:p>
          <w:p w14:paraId="4FFDFD58" w14:textId="1FEA099C" w:rsidR="0012292C" w:rsidRPr="00310436" w:rsidRDefault="00C36226" w:rsidP="00C36226">
            <w:pPr>
              <w:rPr>
                <w:rFonts w:cstheme="minorHAnsi"/>
              </w:rPr>
            </w:pPr>
            <w:r>
              <w:t>.</w:t>
            </w:r>
          </w:p>
        </w:tc>
        <w:tc>
          <w:tcPr>
            <w:tcW w:w="14358" w:type="dxa"/>
            <w:gridSpan w:val="6"/>
            <w:shd w:val="clear" w:color="auto" w:fill="989BFC"/>
          </w:tcPr>
          <w:p w14:paraId="1DA8B8C3" w14:textId="77777777" w:rsidR="003F7D40" w:rsidRDefault="003F7D40" w:rsidP="003F7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 xml:space="preserve">Soláthar atá Bunaithe ar Fhianaise </w:t>
            </w:r>
          </w:p>
          <w:p w14:paraId="64B8F18D" w14:textId="6CC4C9A2" w:rsidR="0012292C" w:rsidRPr="00B0295B" w:rsidRDefault="003F7D40" w:rsidP="003F7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i/>
              </w:rPr>
              <w:t>Chun beartas agus seirbhísí poiblí den chéad scoth a sholáthar, ní mór dúinn cinntí eolacha atá bunaithe ar fhianaise a dhéanamh, spriocanna a chur in ord tosaíochta agus bainistíocht éifeachtach a dhéanamh ar acmhainní, trí úsáid a bhaint as eolas cuí chun torthaí a mheas chun na torthaí is fearr a chinntiú do na daoine ar a bhfreastalaímid.</w:t>
            </w:r>
          </w:p>
        </w:tc>
      </w:tr>
      <w:tr w:rsidR="00A5193E" w:rsidRPr="00310436" w14:paraId="715ADA59" w14:textId="77777777" w:rsidTr="005A5D5E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wAfter w:w="140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4" w:type="dxa"/>
            <w:gridSpan w:val="4"/>
            <w:tcBorders>
              <w:right w:val="single" w:sz="4" w:space="0" w:color="auto"/>
            </w:tcBorders>
            <w:shd w:val="clear" w:color="auto" w:fill="989BFC"/>
            <w:vAlign w:val="center"/>
          </w:tcPr>
          <w:p w14:paraId="76CB4C17" w14:textId="14492A46" w:rsidR="00A5193E" w:rsidRPr="00310436" w:rsidRDefault="00A5193E" w:rsidP="00450AC7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>Barr Feabhais a Sholáthar</w:t>
            </w:r>
          </w:p>
        </w:tc>
        <w:tc>
          <w:tcPr>
            <w:tcW w:w="7605" w:type="dxa"/>
            <w:gridSpan w:val="4"/>
            <w:tcBorders>
              <w:left w:val="single" w:sz="4" w:space="0" w:color="auto"/>
            </w:tcBorders>
            <w:shd w:val="clear" w:color="auto" w:fill="989BFC"/>
            <w:vAlign w:val="center"/>
          </w:tcPr>
          <w:p w14:paraId="70330BDC" w14:textId="2B0FB2C0" w:rsidR="00A5193E" w:rsidRPr="00310436" w:rsidRDefault="00A5193E" w:rsidP="0045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Anailís a Chinntiú, Breithiúnas a Thabhairt agus Cinntí a Dhéanamh </w:t>
            </w:r>
          </w:p>
        </w:tc>
      </w:tr>
      <w:tr w:rsidR="00A5193E" w:rsidRPr="00310436" w14:paraId="69F9AB8E" w14:textId="77777777" w:rsidTr="00A5193E">
        <w:trPr>
          <w:gridBefore w:val="1"/>
          <w:gridAfter w:val="1"/>
          <w:wBefore w:w="284" w:type="dxa"/>
          <w:wAfter w:w="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4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189B1" w14:textId="306C1712" w:rsidR="00A5193E" w:rsidRPr="00933F14" w:rsidRDefault="00A5193E" w:rsidP="001F5E06">
            <w:pPr>
              <w:rPr>
                <w:rFonts w:cstheme="minorHAnsi"/>
                <w:b w:val="0"/>
                <w:bCs w:val="0"/>
              </w:rPr>
            </w:pPr>
            <w:r>
              <w:t xml:space="preserve">Obair agus Acmhainní a Bhainistiú </w:t>
            </w:r>
          </w:p>
          <w:p w14:paraId="598C25AA" w14:textId="2387A258" w:rsidR="00A5193E" w:rsidRPr="00A5193E" w:rsidRDefault="00A5193E" w:rsidP="001F5E06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Déanann an duine bainistíocht ar chlár oibre, glacann siad freagracht as a dtionscadail féin agus déanann siad maoirseacht ar obair na foirne</w:t>
            </w:r>
          </w:p>
          <w:p w14:paraId="708DC6D8" w14:textId="77777777" w:rsidR="00A5193E" w:rsidRPr="00A5193E" w:rsidRDefault="00A5193E" w:rsidP="001F5E06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Déanann an duine pleanáil éifeachtach agus cuireann siad tascanna in ord tosaíochta chun dul i ngleic le héilimh chomhsháraitheacha agus le hacmhainní srianta, agus cinntíonn siad go mbaintear torthaí amach</w:t>
            </w:r>
          </w:p>
          <w:p w14:paraId="0A122F61" w14:textId="256BC05E" w:rsidR="00A5193E" w:rsidRPr="00A5193E" w:rsidRDefault="00A5193E" w:rsidP="001F5E06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Déanann an duine acmhainní a mheas, a bhainistiú agus a thabhairt amach ar bhealach éifeachtach </w:t>
            </w:r>
          </w:p>
          <w:p w14:paraId="639600AB" w14:textId="77777777" w:rsidR="00A5193E" w:rsidRPr="00933F14" w:rsidRDefault="00A5193E" w:rsidP="001F5E06">
            <w:pPr>
              <w:rPr>
                <w:rFonts w:cstheme="minorHAnsi"/>
              </w:rPr>
            </w:pPr>
          </w:p>
          <w:p w14:paraId="0CA49BD5" w14:textId="77777777" w:rsidR="00A5193E" w:rsidRPr="00933F14" w:rsidRDefault="00A5193E" w:rsidP="001F5E06">
            <w:pPr>
              <w:rPr>
                <w:rFonts w:cstheme="minorHAnsi"/>
                <w:b w:val="0"/>
                <w:bCs w:val="0"/>
              </w:rPr>
            </w:pPr>
            <w:r>
              <w:t xml:space="preserve">Tiomantas do Thorthaí den Scoth </w:t>
            </w:r>
          </w:p>
          <w:p w14:paraId="21FAE996" w14:textId="77777777" w:rsidR="00A5193E" w:rsidRPr="00A5193E" w:rsidRDefault="00A5193E" w:rsidP="001F5E06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Leagann an duine caighdeáin arda agus spriocanna amach dóibh féin agus do dhaoine eile agus déanann siad a ndícheall chun iad a bhaint amach</w:t>
            </w:r>
          </w:p>
          <w:p w14:paraId="31DFE39A" w14:textId="77777777" w:rsidR="00A5193E" w:rsidRPr="00A5193E" w:rsidRDefault="00A5193E" w:rsidP="001F5E06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Cuireann an duine barr feabhais i dtaca le seirbhís do chustaimeirí/taithí an chustaiméara chun cinn agus cuireann siad an tábhacht a bhaineann leis seo ina luí ar dhaoine eile</w:t>
            </w:r>
          </w:p>
          <w:p w14:paraId="752B690D" w14:textId="2111971F" w:rsidR="00A5193E" w:rsidRPr="00A5193E" w:rsidRDefault="00A5193E" w:rsidP="001F5E06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Déanann an duine monatóireacht ar éifeachtacht agus luach ar airgead agus cloíonn siad le riachtanais rialála corparáidí</w:t>
            </w:r>
          </w:p>
          <w:p w14:paraId="1D6A1D52" w14:textId="77777777" w:rsidR="00A5193E" w:rsidRPr="00933F14" w:rsidRDefault="00A5193E" w:rsidP="001F5E06">
            <w:pPr>
              <w:rPr>
                <w:rFonts w:cstheme="minorHAnsi"/>
              </w:rPr>
            </w:pPr>
          </w:p>
          <w:p w14:paraId="0AF3A789" w14:textId="77777777" w:rsidR="00A5193E" w:rsidRPr="00933F14" w:rsidRDefault="00A5193E" w:rsidP="001F5E06">
            <w:pPr>
              <w:rPr>
                <w:rFonts w:cstheme="minorHAnsi"/>
                <w:b w:val="0"/>
                <w:bCs w:val="0"/>
              </w:rPr>
            </w:pPr>
            <w:r>
              <w:t xml:space="preserve">Foghlaim, Freagairt, Measúnú agus Feabhsú </w:t>
            </w:r>
          </w:p>
          <w:p w14:paraId="406EF6F4" w14:textId="61A86E67" w:rsidR="00A5193E" w:rsidRPr="00A5193E" w:rsidRDefault="00A5193E" w:rsidP="001F5E06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Faigheann an duine tuiscint ar thascanna/róil nua go sciobtha, faigheann siad tuiscint ar riachtanais, eolas cuí agus íogaireacht </w:t>
            </w:r>
          </w:p>
          <w:p w14:paraId="6F41E4A7" w14:textId="2A09C30E" w:rsidR="00A5193E" w:rsidRPr="00A5193E" w:rsidRDefault="00A5193E" w:rsidP="001F5E06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Tá an duine solúbtha agus acmhainneach agus iad ag dul i ngleic le deacrachtaí agus le héilimh nua </w:t>
            </w:r>
          </w:p>
          <w:p w14:paraId="07816E7D" w14:textId="603B14F4" w:rsidR="00A5193E" w:rsidRPr="001F5E06" w:rsidRDefault="00A5193E" w:rsidP="00F52957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b w:val="0"/>
              </w:rPr>
              <w:lastRenderedPageBreak/>
              <w:t>Lorgaíonn an duine aiseolas agus déanann siad measúnú ar thorthaí i gcomparáid le torthaí a bhí ag teastáil, foghlaimíonn siad ón méid a dhéanann siad ar bhealach freagrúil agus cuireann siad feabhas ar mhodhanna/phróisis</w:t>
            </w:r>
          </w:p>
        </w:tc>
        <w:tc>
          <w:tcPr>
            <w:tcW w:w="760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65C38D" w14:textId="77777777" w:rsidR="00A5193E" w:rsidRPr="00933F14" w:rsidRDefault="00A5193E" w:rsidP="001F5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lastRenderedPageBreak/>
              <w:t xml:space="preserve">Anailís agus Measúnú a dhéanamh ar Eolas </w:t>
            </w:r>
          </w:p>
          <w:p w14:paraId="670C04F0" w14:textId="2925966C" w:rsidR="00A5193E" w:rsidRPr="00933F14" w:rsidRDefault="00A5193E" w:rsidP="00F529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Is féidir leis an duine sonraí a bhailiú agus anailís agus measúnú criticiúil a dhéanamh orthu go sciobtha, chun eolas tábhachtach a aithint </w:t>
            </w:r>
          </w:p>
          <w:p w14:paraId="532649D2" w14:textId="12CC94C2" w:rsidR="00A5193E" w:rsidRPr="00933F14" w:rsidRDefault="00A5193E" w:rsidP="00F529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Cinntíonn an duine go mbailítear sonraí, go ndéantar anailís orthu agus go mbaintear úsáid astu go rialta chun tacú le hobair agus chun cinntí éifeachtacha a éascú</w:t>
            </w:r>
          </w:p>
          <w:p w14:paraId="7EEAE6EF" w14:textId="77777777" w:rsidR="00A5193E" w:rsidRDefault="00A5193E" w:rsidP="00F529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anailís agus measúnú ar eolas casta ó bhéal agus eolas casta uimhriúil ar bhealach cuí agus pras</w:t>
            </w:r>
          </w:p>
          <w:p w14:paraId="14AA6360" w14:textId="77777777" w:rsidR="00A5193E" w:rsidRPr="00933F14" w:rsidRDefault="00A5193E" w:rsidP="001F5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67B319C9" w14:textId="77777777" w:rsidR="00A5193E" w:rsidRPr="00933F14" w:rsidRDefault="00A5193E" w:rsidP="001F5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Fadhbanna a Réiteach</w:t>
            </w:r>
          </w:p>
          <w:p w14:paraId="5CF131E6" w14:textId="77777777" w:rsidR="00A5193E" w:rsidRPr="00933F14" w:rsidRDefault="00A5193E" w:rsidP="00F529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bainistíocht ar fhadhbanna agus réitíonn siad fadhbanna ar bhealach eolach, loighciúil agus stuama, lorgaíonn siad eolas breise agus tuairimí de réir mar is gá</w:t>
            </w:r>
          </w:p>
          <w:p w14:paraId="2C142464" w14:textId="7B0395F6" w:rsidR="00A5193E" w:rsidRPr="00933F14" w:rsidRDefault="00A5193E" w:rsidP="00F529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Téann an duine i ngleic le cásanna deacra, éiginnte agus le ceisteanna a thagann chun cinn go sciobtha, agus socraíonn siad an cur chuige is fearr go sciobtha</w:t>
            </w:r>
          </w:p>
          <w:p w14:paraId="1BC4D005" w14:textId="77777777" w:rsidR="00A5193E" w:rsidRPr="00933F14" w:rsidRDefault="00A5193E" w:rsidP="001F5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86D126D" w14:textId="7267BCD3" w:rsidR="00A5193E" w:rsidRPr="00933F14" w:rsidRDefault="00A5193E" w:rsidP="001F5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Breithiúnas Eolach a Thabhairt agus Cinntí Eolacha a Dhéanamh </w:t>
            </w:r>
          </w:p>
          <w:p w14:paraId="3B68CBCB" w14:textId="539D090F" w:rsidR="00A5193E" w:rsidRPr="00933F14" w:rsidRDefault="00A5193E" w:rsidP="00F529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Tugann an duine breithiúnas cothrom agus déanann siad cinntí cothroma, baineann siad úsáid as fianaise, taithí agus polasaithe/nósanna imeachta cuí mar aon le ceisteanna/híogaireacht chomhthéacsúil  </w:t>
            </w:r>
          </w:p>
          <w:p w14:paraId="21B2BFFD" w14:textId="4A7166AE" w:rsidR="00A5193E" w:rsidRDefault="00A5193E" w:rsidP="00F52957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lastRenderedPageBreak/>
              <w:t>Déanann an duine cinntí tábhachtacha, práinneacha nó deacra ar bhealach cuí, pras agus eiticiúil, cuireann siad na himpleachtaí/an tionchar ginearálta san áireamh agus roinneann siad an réasúnaíocht taobh thiar de na cinntí a dhéanann siad</w:t>
            </w:r>
          </w:p>
          <w:p w14:paraId="72F6326E" w14:textId="7C6EF9D4" w:rsidR="00A5193E" w:rsidRPr="002B493F" w:rsidRDefault="00A5193E" w:rsidP="00F529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292C" w:rsidRPr="00310436" w14:paraId="4D714A85" w14:textId="77777777" w:rsidTr="00ED3DAE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wAfter w:w="1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  <w:gridSpan w:val="2"/>
            <w:shd w:val="clear" w:color="auto" w:fill="F2F2F2" w:themeFill="background1" w:themeFillShade="F2"/>
          </w:tcPr>
          <w:p w14:paraId="2A3761B2" w14:textId="77777777" w:rsidR="0012292C" w:rsidRPr="00310436" w:rsidRDefault="0012292C" w:rsidP="00450AC7">
            <w:pPr>
              <w:rPr>
                <w:rFonts w:cstheme="minorHAnsi"/>
              </w:rPr>
            </w:pPr>
            <w:r>
              <w:lastRenderedPageBreak/>
              <w:t>Príomhscileanna Samplacha</w:t>
            </w:r>
          </w:p>
          <w:p w14:paraId="29ABADDA" w14:textId="77777777" w:rsidR="0012292C" w:rsidRPr="00310436" w:rsidRDefault="0012292C" w:rsidP="00450AC7">
            <w:pPr>
              <w:rPr>
                <w:rFonts w:cstheme="minorHAnsi"/>
              </w:rPr>
            </w:pPr>
          </w:p>
        </w:tc>
        <w:tc>
          <w:tcPr>
            <w:tcW w:w="6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CF5AA3" w14:textId="77777777" w:rsidR="001F5E06" w:rsidRPr="002954F8" w:rsidRDefault="001F5E06" w:rsidP="001F5E0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Bainistíocht Tionscadal</w:t>
            </w:r>
          </w:p>
          <w:p w14:paraId="0FD4FB4E" w14:textId="77777777" w:rsidR="001F5E06" w:rsidRPr="002954F8" w:rsidRDefault="001F5E06" w:rsidP="001F5E0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Bainistíocht Riosca</w:t>
            </w:r>
          </w:p>
          <w:p w14:paraId="78B99BE0" w14:textId="77777777" w:rsidR="001F5E06" w:rsidRPr="002954F8" w:rsidRDefault="001F5E06" w:rsidP="001F5E0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Acmhainní a thabhairt amach</w:t>
            </w:r>
          </w:p>
          <w:p w14:paraId="1A2D5C53" w14:textId="77777777" w:rsidR="001F5E06" w:rsidRDefault="001F5E06" w:rsidP="001F5E0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Measúnú ar Thionscadail</w:t>
            </w:r>
          </w:p>
          <w:p w14:paraId="23A13740" w14:textId="77777777" w:rsidR="001F5E06" w:rsidRDefault="001F5E06" w:rsidP="001F5E0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Anailís Chostais is Tairbhe</w:t>
            </w:r>
          </w:p>
          <w:p w14:paraId="4D74B3D0" w14:textId="77777777" w:rsidR="00DB6E29" w:rsidRPr="00DB6E29" w:rsidRDefault="00DB6E29" w:rsidP="00DB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3942E9" w14:textId="11231CBD" w:rsidR="00DB6E29" w:rsidRPr="00DB6E29" w:rsidRDefault="00DB6E29" w:rsidP="00DB6E29">
            <w:pPr>
              <w:tabs>
                <w:tab w:val="left" w:pos="22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760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C217C3" w14:textId="77777777" w:rsidR="001F5E06" w:rsidRPr="002954F8" w:rsidRDefault="001F5E06" w:rsidP="001F5E0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Taighde Criticiúla</w:t>
            </w:r>
          </w:p>
          <w:p w14:paraId="63168804" w14:textId="77777777" w:rsidR="001F5E06" w:rsidRPr="002954F8" w:rsidRDefault="001F5E06" w:rsidP="001F5E0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Bainistíocht Sonraí agus Samhlúchán</w:t>
            </w:r>
          </w:p>
          <w:p w14:paraId="726CE076" w14:textId="77777777" w:rsidR="001F5E06" w:rsidRPr="002954F8" w:rsidRDefault="001F5E06" w:rsidP="001F5E0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Anailísíocht Sonraí</w:t>
            </w:r>
          </w:p>
          <w:p w14:paraId="55EBF4FE" w14:textId="77777777" w:rsidR="001F5E06" w:rsidRDefault="001F5E06" w:rsidP="001F5E06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Smaointeoireacht Chriticiúil</w:t>
            </w:r>
          </w:p>
          <w:p w14:paraId="41C8BFC2" w14:textId="0D6730FF" w:rsidR="0012292C" w:rsidRPr="002954F8" w:rsidRDefault="0012292C" w:rsidP="001F5E0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292C" w:rsidRPr="00310436" w14:paraId="483A8D6C" w14:textId="77777777" w:rsidTr="005A5D5E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gridSpan w:val="2"/>
            <w:shd w:val="clear" w:color="auto" w:fill="FF9096"/>
          </w:tcPr>
          <w:p w14:paraId="0AD6C72D" w14:textId="77777777" w:rsidR="0012292C" w:rsidRDefault="0044462D" w:rsidP="00450AC7">
            <w:pPr>
              <w:rPr>
                <w:rFonts w:cstheme="minorHAnsi"/>
                <w:b w:val="0"/>
                <w:bCs w:val="0"/>
              </w:rPr>
            </w:pPr>
            <w:r>
              <w:t xml:space="preserve">Príomhoifigeach </w:t>
            </w:r>
          </w:p>
          <w:p w14:paraId="09C8A434" w14:textId="2A30770D" w:rsidR="0044462D" w:rsidRDefault="0044462D" w:rsidP="00450AC7">
            <w:pPr>
              <w:rPr>
                <w:rFonts w:cstheme="minorHAnsi"/>
                <w:b w:val="0"/>
                <w:bCs w:val="0"/>
              </w:rPr>
            </w:pPr>
            <w:r>
              <w:t>Cúnta</w:t>
            </w:r>
          </w:p>
          <w:p w14:paraId="380A0335" w14:textId="1055E580" w:rsidR="0044462D" w:rsidRPr="00310436" w:rsidRDefault="0044462D" w:rsidP="00450AC7">
            <w:pPr>
              <w:rPr>
                <w:rFonts w:cstheme="minorHAnsi"/>
              </w:rPr>
            </w:pPr>
            <w:r>
              <w:t>.</w:t>
            </w:r>
          </w:p>
        </w:tc>
        <w:tc>
          <w:tcPr>
            <w:tcW w:w="15203" w:type="dxa"/>
            <w:gridSpan w:val="8"/>
            <w:shd w:val="clear" w:color="auto" w:fill="FF9096"/>
          </w:tcPr>
          <w:p w14:paraId="152E648B" w14:textId="77777777" w:rsidR="003F7D40" w:rsidRPr="00FB1027" w:rsidRDefault="003F7D40" w:rsidP="003F7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Treoir a Thabhairt agus Cumhacht a Thabhairt</w:t>
            </w:r>
          </w:p>
          <w:p w14:paraId="25FF24FC" w14:textId="2FD3D5C1" w:rsidR="0012292C" w:rsidRPr="00E63FA3" w:rsidRDefault="003F7D40" w:rsidP="003F7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i/>
              </w:rPr>
              <w:t>Chun beartas agus seirbhísí poiblí den chéad scoth a sholáthar, ní mór dúinn treoir a thabhairt inár réimsí saineolais, daoine eile a spreagadh agus fís shoiléir a chruthú Táimid tiomanta d’fhorbairt a dhéanamh ar, do thacaíocht agus do chumhacht a thabhairt dár gcomhghleacaithe chun gur féidir leo barr a gcumais a bhaint amach agus chun timpeallacht oibre dhearfach agus ionchuimsitheach a chruthú, ina bhfuil obair gach duine luachmhar.</w:t>
            </w:r>
          </w:p>
        </w:tc>
      </w:tr>
      <w:tr w:rsidR="000B579F" w:rsidRPr="00310436" w14:paraId="6DEA2467" w14:textId="77777777" w:rsidTr="005A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tcBorders>
              <w:right w:val="single" w:sz="4" w:space="0" w:color="auto"/>
            </w:tcBorders>
            <w:shd w:val="clear" w:color="auto" w:fill="FF9096"/>
            <w:vAlign w:val="center"/>
          </w:tcPr>
          <w:p w14:paraId="445102C6" w14:textId="77777777" w:rsidR="000B579F" w:rsidRDefault="000B579F" w:rsidP="00450AC7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>Treoir a Thabhairt, Daoine a Spreagadh agus Forbairt a Dhéanamh</w:t>
            </w:r>
          </w:p>
          <w:p w14:paraId="64B65F16" w14:textId="77354F20" w:rsidR="000B579F" w:rsidRPr="00310436" w:rsidRDefault="000B579F" w:rsidP="00450AC7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  <w:shd w:val="clear" w:color="auto" w:fill="FF9096"/>
            <w:vAlign w:val="center"/>
          </w:tcPr>
          <w:p w14:paraId="18F87E4E" w14:textId="77777777" w:rsidR="000B579F" w:rsidRDefault="000B579F" w:rsidP="0045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Treoir a thabhairt trí Thuiscint Speisialtachta</w:t>
            </w:r>
          </w:p>
          <w:p w14:paraId="436AA935" w14:textId="53297C94" w:rsidR="000B579F" w:rsidRPr="00310436" w:rsidRDefault="000B579F" w:rsidP="0045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B579F" w:rsidRPr="00310436" w14:paraId="17FB552E" w14:textId="77777777" w:rsidTr="00A5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E940E8" w14:textId="77777777" w:rsidR="000B579F" w:rsidRPr="00531FC9" w:rsidRDefault="000B579F" w:rsidP="00531FC9">
            <w:pPr>
              <w:rPr>
                <w:rFonts w:cstheme="minorHAnsi"/>
                <w:b w:val="0"/>
                <w:bCs w:val="0"/>
              </w:rPr>
            </w:pPr>
            <w:r>
              <w:t>Feidhmíocht a Fhorbairt, a Spreagadh agus Tacú Léi</w:t>
            </w:r>
          </w:p>
          <w:p w14:paraId="796BEDA1" w14:textId="77777777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Cinntíonn siad go bhfaigheann a bhfoireann deiseanna forbartha, tugann siad tascanna/tionscadail amach ar bhealach straitéiseach agus cuireann siad buanna agus riachtanais forbartha san áireamh  </w:t>
            </w:r>
          </w:p>
          <w:p w14:paraId="3C882250" w14:textId="77777777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Tacaíonn an duine le hardfheidhmíocht agus spreagann siad ardfheidhmíocht trí aitheantas, threoir, oiliúint agus aiseolas rialta a chur ar fáil</w:t>
            </w:r>
          </w:p>
          <w:p w14:paraId="4D993566" w14:textId="77777777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Baineann an duine úsáid as teicnící bainistíochta feidhmíochta foirmiúla agus neamhfhoirmiúla agus cuireann siad na teicnící seo chun tosaigh</w:t>
            </w:r>
          </w:p>
          <w:p w14:paraId="391E7B4A" w14:textId="77777777" w:rsidR="000B579F" w:rsidRDefault="000B579F" w:rsidP="00531FC9">
            <w:pPr>
              <w:rPr>
                <w:rFonts w:cstheme="minorHAnsi"/>
              </w:rPr>
            </w:pPr>
          </w:p>
          <w:p w14:paraId="34104EB0" w14:textId="24A716B2" w:rsidR="000B579F" w:rsidRPr="00531FC9" w:rsidRDefault="000B579F" w:rsidP="00531FC9">
            <w:pPr>
              <w:rPr>
                <w:rFonts w:cstheme="minorHAnsi"/>
                <w:b w:val="0"/>
                <w:bCs w:val="0"/>
              </w:rPr>
            </w:pPr>
            <w:r>
              <w:t>Fís, Cuspóir agus Inchreidteacht</w:t>
            </w:r>
          </w:p>
          <w:p w14:paraId="240242E8" w14:textId="4DD23E3B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Cruthaíonn an duine fís agus spriocanna soiléire agus cuireann siad an fhís agus na spriocanna seo in iúl</w:t>
            </w:r>
          </w:p>
          <w:p w14:paraId="6324A66D" w14:textId="77777777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Léironn an duine inchreidteacht, díograis agus tiomantas ina gcuid oibre agus cuireann siad an cuspóir agus an tionchar ginearálta i gcuimhne don fhoireann</w:t>
            </w:r>
          </w:p>
          <w:p w14:paraId="146EFD8E" w14:textId="77777777" w:rsidR="000B579F" w:rsidRPr="000B579F" w:rsidRDefault="000B579F" w:rsidP="00EA6C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Tugann an duine treoir ar bhealach ionraic, macánta, trédhearcach agus freagrach</w:t>
            </w:r>
          </w:p>
          <w:p w14:paraId="391FF31A" w14:textId="77777777" w:rsidR="000B579F" w:rsidRDefault="000B579F" w:rsidP="00EA6CD4">
            <w:pPr>
              <w:rPr>
                <w:rFonts w:cstheme="minorHAnsi"/>
              </w:rPr>
            </w:pPr>
          </w:p>
          <w:p w14:paraId="0C6767F2" w14:textId="5962A9FB" w:rsidR="000B579F" w:rsidRPr="00EA6CD4" w:rsidRDefault="000B579F" w:rsidP="00EA6CD4">
            <w:pPr>
              <w:rPr>
                <w:rFonts w:cstheme="minorHAnsi"/>
                <w:b w:val="0"/>
                <w:bCs w:val="0"/>
              </w:rPr>
            </w:pPr>
            <w:r>
              <w:t>Cumhacht a Thabhairt, Sábháilteacht Shíceolaíoch agus Cuimsiú</w:t>
            </w:r>
          </w:p>
          <w:p w14:paraId="760B6AA1" w14:textId="15AA4D3B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Cruthaíonn an duine timpeallacht foirne atá ionchuimsitheach, sábháilte ó thaobh na síceolaíochta de agus oscailte</w:t>
            </w:r>
          </w:p>
          <w:p w14:paraId="2F0699C7" w14:textId="5519D2CC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Tugann an duine cumhacht dá bhfoireann trí neamhspleáchas, iontaoibh agus cumarsáid mhacánta a chothú</w:t>
            </w:r>
          </w:p>
          <w:p w14:paraId="2B46215D" w14:textId="153F886C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Mar cheannaire, cuireann an duine comhionannas, éagsúlacht agus cuimsiú chun cinn, cuireann siad bearta fiúntacha i bhfeidhm trí obair a nEagraíochta/Roinne agus trí thacú le lucht saothair ina bhfuil éagsúlacht le brath</w:t>
            </w:r>
          </w:p>
          <w:p w14:paraId="41616130" w14:textId="77777777" w:rsidR="000B579F" w:rsidRPr="00531FC9" w:rsidRDefault="000B579F" w:rsidP="00531FC9">
            <w:pPr>
              <w:ind w:left="360"/>
              <w:rPr>
                <w:rFonts w:cstheme="minorHAnsi"/>
              </w:rPr>
            </w:pPr>
          </w:p>
          <w:p w14:paraId="3C7ABDDC" w14:textId="77777777" w:rsidR="000B579F" w:rsidRPr="00531FC9" w:rsidRDefault="000B579F" w:rsidP="00531FC9">
            <w:pPr>
              <w:rPr>
                <w:rFonts w:cstheme="minorHAnsi"/>
                <w:b w:val="0"/>
                <w:bCs w:val="0"/>
              </w:rPr>
            </w:pPr>
            <w:r>
              <w:t>Éirim Shóisialta agus Mhothúchánach</w:t>
            </w:r>
          </w:p>
          <w:p w14:paraId="4BD268ED" w14:textId="2FD3005C" w:rsidR="000B579F" w:rsidRPr="000B579F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Tugann an duine tús áite dá bhfolláine féin agus d’fholláine dhaoine eile ar bhealach oscailte, cuireann siad cultúr ina bhfuil an tacaíocht, an chomhbhá agus an tuiscint chun tosaigh </w:t>
            </w:r>
          </w:p>
          <w:p w14:paraId="4442004A" w14:textId="5AB8CB60" w:rsidR="000B579F" w:rsidRPr="00531FC9" w:rsidRDefault="000B579F" w:rsidP="00E86D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b w:val="0"/>
              </w:rPr>
              <w:t>Léiríonn an duine féinthuiscint agus an cumas a gcuid mothúchán agus iompair féin a bhainistiú, go háirithe i gcásanna dúshlánacha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F5495D" w14:textId="77777777" w:rsidR="000B579F" w:rsidRPr="00531FC9" w:rsidRDefault="000B579F" w:rsidP="0053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lastRenderedPageBreak/>
              <w:t xml:space="preserve">Cuir le hObair trí Shaineolas </w:t>
            </w:r>
          </w:p>
          <w:p w14:paraId="5B89E15C" w14:textId="06D0609A" w:rsidR="004E2812" w:rsidRPr="00C40069" w:rsidRDefault="004E2812" w:rsidP="00C400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Léiríonn an duine ardleibhéal saineolais speisialtachta agus eolais ina réimse</w:t>
            </w:r>
          </w:p>
          <w:p w14:paraId="5B0C42DC" w14:textId="4C88447C" w:rsidR="000B579F" w:rsidRPr="00531FC9" w:rsidRDefault="000B579F" w:rsidP="00E055C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Cuireann an duine le hobair na hEagraíochta/na Roinne trí úsáid a bhaint as a saineolas speisialtachta chun freastal ar riachtanais ghnó agus cur le beartas nó straitéis níos ginearálta</w:t>
            </w:r>
          </w:p>
          <w:p w14:paraId="02EA94E5" w14:textId="77777777" w:rsidR="000B579F" w:rsidRPr="00531FC9" w:rsidRDefault="000B579F" w:rsidP="0053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C5ED5E3" w14:textId="77777777" w:rsidR="000B579F" w:rsidRPr="00531FC9" w:rsidRDefault="000B579F" w:rsidP="0053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Treoir a Thabhairt agus Abhcóideacht a Dhéanamh</w:t>
            </w:r>
          </w:p>
          <w:p w14:paraId="29758FDB" w14:textId="77777777" w:rsidR="00313D90" w:rsidRPr="00313D90" w:rsidRDefault="00313D90" w:rsidP="00313D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treoir trí thuiscintí, eolas, fhianaise agus réasúnaíocht a roinnt ar bhealach oscailte agus neamhtheicniúil</w:t>
            </w:r>
          </w:p>
          <w:p w14:paraId="1E1C7FC1" w14:textId="77777777" w:rsidR="00313D90" w:rsidRPr="00313D90" w:rsidRDefault="00313D90" w:rsidP="00313D9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Cuireann an duine luach a réimse/saineolais chun cinn agus míníonn siad an luach seo agus an fáth a bhfuil sé riachtanach tús áite a thabhairt don réimse  </w:t>
            </w:r>
          </w:p>
          <w:p w14:paraId="434EF2F6" w14:textId="30DED857" w:rsidR="000B579F" w:rsidRDefault="000B579F" w:rsidP="00E055C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lastRenderedPageBreak/>
              <w:t xml:space="preserve">Feidhmíonn an duine mar Cheannaire Smaointeoireachta nó mar Shaineolaí ina réimse saineolais, tugann siad treoir, cuireann siad eolas agus ceannaireacht ar fáil </w:t>
            </w:r>
          </w:p>
          <w:p w14:paraId="22780C0F" w14:textId="77777777" w:rsidR="000B579F" w:rsidRPr="00531FC9" w:rsidRDefault="000B579F" w:rsidP="00531FC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8485B0D" w14:textId="52673DE7" w:rsidR="000B579F" w:rsidRPr="00531FC9" w:rsidRDefault="000B579F" w:rsidP="0053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Gréasáin, Eolas agus Tuiscint a Chothú</w:t>
            </w:r>
          </w:p>
          <w:p w14:paraId="2AF7BE2D" w14:textId="7FBAD02F" w:rsidR="000B579F" w:rsidRPr="00531FC9" w:rsidRDefault="000B579F" w:rsidP="00E055C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Faigheann an duine tuiscint agus forbraíonn siad saineolas trí theagmháil a dhéanamh le saineolaithe inmheánacha, seachtracha agus le comhghleacaithe</w:t>
            </w:r>
          </w:p>
          <w:p w14:paraId="2BD3695E" w14:textId="77777777" w:rsidR="00E71008" w:rsidRDefault="000B579F" w:rsidP="00E71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ionadaíocht don Eagraíocht/Roinn ag eachtraí foirmiúla agus neamhfhoirmiúla, ar bhealach gairmiúil agus tuisceanach</w:t>
            </w:r>
          </w:p>
          <w:p w14:paraId="238D44F9" w14:textId="4ED60A74" w:rsidR="000B579F" w:rsidRPr="00E71008" w:rsidRDefault="00E71008" w:rsidP="00E7100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Tá an duine tiomanta don Fhorbairt Ghairmiúil Leanúnach, glacann siad páirt ghníomhach i gcúrsaí, i gcomhdhálacha agus i ngníomhaíochtaí cuí chun a chinntiú go bhfuil a gcuid eolais cothrom le dáta</w:t>
            </w:r>
          </w:p>
          <w:p w14:paraId="01F7BC31" w14:textId="1CA23C70" w:rsidR="000B579F" w:rsidRPr="00531FC9" w:rsidRDefault="000B579F" w:rsidP="002D4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1FC9" w:rsidRPr="00310436" w14:paraId="07BAC29C" w14:textId="77777777" w:rsidTr="00A5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gridSpan w:val="2"/>
            <w:shd w:val="clear" w:color="auto" w:fill="F2F2F2" w:themeFill="background1" w:themeFillShade="F2"/>
          </w:tcPr>
          <w:p w14:paraId="2AE100B0" w14:textId="53D50063" w:rsidR="0012292C" w:rsidRPr="00310436" w:rsidRDefault="0012292C" w:rsidP="00450AC7">
            <w:pPr>
              <w:rPr>
                <w:rFonts w:cstheme="minorHAnsi"/>
              </w:rPr>
            </w:pPr>
            <w:r>
              <w:lastRenderedPageBreak/>
              <w:t>Príomhscileanna Samplacha</w:t>
            </w:r>
          </w:p>
        </w:tc>
        <w:tc>
          <w:tcPr>
            <w:tcW w:w="769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32872C" w14:textId="77777777" w:rsidR="00672403" w:rsidRPr="00672403" w:rsidRDefault="00672403" w:rsidP="00672403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Bainistíocht Feidhmíochta </w:t>
            </w:r>
          </w:p>
          <w:p w14:paraId="3D788BE2" w14:textId="77777777" w:rsidR="00672403" w:rsidRPr="00672403" w:rsidRDefault="00672403" w:rsidP="00672403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Oiliúint agus Aiseolas </w:t>
            </w:r>
          </w:p>
          <w:p w14:paraId="14E41A9C" w14:textId="0C55B89E" w:rsidR="0012292C" w:rsidRPr="00ED3DAE" w:rsidRDefault="00672403" w:rsidP="00450AC7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Foirne ó chian/cumaisc a bhainistiú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C51DEF" w14:textId="77777777" w:rsidR="00BD30C1" w:rsidRPr="004E2812" w:rsidRDefault="00BD30C1" w:rsidP="00BD30C1">
            <w:pPr>
              <w:pStyle w:val="ListParagraph"/>
              <w:numPr>
                <w:ilvl w:val="0"/>
                <w:numId w:val="33"/>
              </w:num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Sainscileanna ina réimse saineolais féin</w:t>
            </w:r>
          </w:p>
          <w:p w14:paraId="3B8B7F08" w14:textId="77777777" w:rsidR="0022182F" w:rsidRPr="00B53293" w:rsidRDefault="0022182F" w:rsidP="0022182F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Taighde</w:t>
            </w:r>
            <w:r>
              <w:rPr>
                <w:b/>
              </w:rPr>
              <w:t xml:space="preserve"> </w:t>
            </w:r>
          </w:p>
          <w:p w14:paraId="5AA17CBA" w14:textId="17FC8FAC" w:rsidR="00B53293" w:rsidRPr="0022182F" w:rsidRDefault="00B53293" w:rsidP="0022182F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Líonrú</w:t>
            </w:r>
          </w:p>
          <w:p w14:paraId="388D9023" w14:textId="77777777" w:rsidR="00E971D9" w:rsidRDefault="00E971D9" w:rsidP="00E971D9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4E5F7E4" w14:textId="77777777" w:rsidR="004E2812" w:rsidRDefault="004E2812" w:rsidP="00E971D9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DDD8EC5" w14:textId="3CF1E68F" w:rsidR="00E971D9" w:rsidRPr="00E971D9" w:rsidRDefault="00E971D9" w:rsidP="00E971D9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292C" w:rsidRPr="00310436" w14:paraId="3C4A22A3" w14:textId="77777777" w:rsidTr="005A5D5E">
        <w:trPr>
          <w:gridBefore w:val="1"/>
          <w:gridAfter w:val="2"/>
          <w:wBefore w:w="284" w:type="dxa"/>
          <w:wAfter w:w="4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3"/>
            <w:shd w:val="clear" w:color="auto" w:fill="F7D164"/>
          </w:tcPr>
          <w:p w14:paraId="7528DD27" w14:textId="7A2AED32" w:rsidR="0012292C" w:rsidRPr="00310436" w:rsidRDefault="0012292C" w:rsidP="00450AC7">
            <w:pPr>
              <w:rPr>
                <w:rFonts w:cstheme="minorHAnsi"/>
              </w:rPr>
            </w:pPr>
          </w:p>
        </w:tc>
        <w:tc>
          <w:tcPr>
            <w:tcW w:w="14037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7D164"/>
          </w:tcPr>
          <w:p w14:paraId="0D072BEA" w14:textId="77777777" w:rsidR="003F7D40" w:rsidRPr="003F7D40" w:rsidRDefault="003F7D40" w:rsidP="003F7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Cumarsáid agus Comhoibriú</w:t>
            </w:r>
          </w:p>
          <w:p w14:paraId="47845F55" w14:textId="672C6338" w:rsidR="0012292C" w:rsidRPr="00D81273" w:rsidRDefault="003F7D40" w:rsidP="003F7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i/>
              </w:rPr>
              <w:t>Chun beartas agus seirbhísí poiblí den chéad scoth a sholáthar, ní mór dúinn oibriú le chéile, caidrimh a chothú agus comhoibriú le chéile chun cur chuige cuimsitheach Rialtais a éascú. Má dhéanaimid teagmháil agus cumarsáid éifeachtach lenár gcustaiméirí, gcliaint agus gcomhghleacaithe, forbrófar an mhuinín atá acu as ár seirbhísí.</w:t>
            </w:r>
          </w:p>
        </w:tc>
      </w:tr>
      <w:tr w:rsidR="000042FD" w:rsidRPr="00310436" w14:paraId="10F089D5" w14:textId="77777777" w:rsidTr="005A5D5E">
        <w:trPr>
          <w:gridBefore w:val="1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wAfter w:w="42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2" w:type="dxa"/>
            <w:gridSpan w:val="6"/>
            <w:tcBorders>
              <w:right w:val="single" w:sz="4" w:space="0" w:color="auto"/>
            </w:tcBorders>
            <w:shd w:val="clear" w:color="auto" w:fill="F7D164"/>
            <w:vAlign w:val="center"/>
          </w:tcPr>
          <w:p w14:paraId="6C02CF54" w14:textId="77777777" w:rsidR="000042FD" w:rsidRPr="00310436" w:rsidRDefault="000042FD" w:rsidP="00450AC7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>Cumarsáid a Dhéanamh agus Tionchar a Imirt</w:t>
            </w:r>
          </w:p>
        </w:tc>
        <w:tc>
          <w:tcPr>
            <w:tcW w:w="6896" w:type="dxa"/>
            <w:tcBorders>
              <w:left w:val="single" w:sz="4" w:space="0" w:color="auto"/>
            </w:tcBorders>
            <w:shd w:val="clear" w:color="auto" w:fill="F7D164"/>
            <w:vAlign w:val="center"/>
          </w:tcPr>
          <w:p w14:paraId="42D8C453" w14:textId="77777777" w:rsidR="000042FD" w:rsidRPr="00310436" w:rsidRDefault="000042FD" w:rsidP="00450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Teagmháil agus Comhoibriú</w:t>
            </w:r>
          </w:p>
        </w:tc>
      </w:tr>
      <w:tr w:rsidR="000042FD" w:rsidRPr="00310436" w14:paraId="6F858E7D" w14:textId="77777777" w:rsidTr="000042FD">
        <w:trPr>
          <w:gridBefore w:val="1"/>
          <w:gridAfter w:val="2"/>
          <w:wBefore w:w="284" w:type="dxa"/>
          <w:wAfter w:w="4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A35A07" w14:textId="77777777" w:rsidR="000042FD" w:rsidRPr="00C04586" w:rsidRDefault="000042FD" w:rsidP="00450AC7">
            <w:pPr>
              <w:rPr>
                <w:rFonts w:cstheme="minorHAnsi"/>
                <w:b w:val="0"/>
                <w:bCs w:val="0"/>
              </w:rPr>
            </w:pPr>
            <w:r>
              <w:t>Cumarsáid Éifeachtach a Dhéanamh agus Éisteacht chun teacht ar Thuiscint</w:t>
            </w:r>
          </w:p>
          <w:p w14:paraId="74673980" w14:textId="5B639B90" w:rsidR="000042FD" w:rsidRPr="000042FD" w:rsidRDefault="000042FD" w:rsidP="00E86D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Déanann an duine cumarsáid agus cuireann siad eolas i láthair ar bhealach soiléir, gairmiúil, mealltach agus éifeachtach i dtaca le cumarsáid ó bhéal, cumarsáid dhigiteach agus i gcumarsáid scríofa</w:t>
            </w:r>
          </w:p>
          <w:p w14:paraId="3715E9C6" w14:textId="77777777" w:rsidR="000042FD" w:rsidRPr="000042FD" w:rsidRDefault="000042FD" w:rsidP="00E86D0F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Léiríonn an duine tuiscint ar a modh cumarsáide féin, agus athraíonn siad a stíl de réir mar is cuí chun freastal ar an lucht éisteachta</w:t>
            </w:r>
          </w:p>
          <w:p w14:paraId="0AB3BA59" w14:textId="130B5880" w:rsidR="000042FD" w:rsidRPr="000042FD" w:rsidRDefault="000042FD" w:rsidP="00E86D0F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lastRenderedPageBreak/>
              <w:t xml:space="preserve">Tuigeann an duine tábhacht na héagsúlachta agus déanann siad iarracht ghníomhach daoine éagsúla a spreagadh chun a bheith páirteach, chun dúshláin agus tuairimí éagsúla a chur san áireamh </w:t>
            </w:r>
          </w:p>
          <w:p w14:paraId="3134C58A" w14:textId="77777777" w:rsidR="000042FD" w:rsidRPr="00866904" w:rsidRDefault="000042FD" w:rsidP="00866904">
            <w:pPr>
              <w:rPr>
                <w:rFonts w:cstheme="minorHAnsi"/>
              </w:rPr>
            </w:pPr>
          </w:p>
          <w:p w14:paraId="508B1E11" w14:textId="77777777" w:rsidR="000042FD" w:rsidRPr="00866904" w:rsidRDefault="000042FD" w:rsidP="00866904">
            <w:pPr>
              <w:rPr>
                <w:rFonts w:cstheme="minorHAnsi"/>
                <w:b w:val="0"/>
                <w:bCs w:val="0"/>
              </w:rPr>
            </w:pPr>
            <w:r>
              <w:t>Scileanna i dtaca le Tionchar a Imirt agus Scileanna Idirbheartaíochta</w:t>
            </w:r>
          </w:p>
          <w:p w14:paraId="040D5157" w14:textId="77777777" w:rsidR="000042FD" w:rsidRPr="000042FD" w:rsidRDefault="000042FD" w:rsidP="00E86D0F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Imríonn an duine tionchar ar dhaoine eile ar bhealach tuisceanach agus bíonn siad sásta comhréiteach a dhéanamh nuair is gá</w:t>
            </w:r>
          </w:p>
          <w:p w14:paraId="35E78E41" w14:textId="54B9A2DA" w:rsidR="000042FD" w:rsidRPr="000042FD" w:rsidRDefault="000042FD" w:rsidP="00E86D0F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Forbraíonn an duine tuiscint ar an gcomhthéacs, ar íogaireacht agus ar thuairimí éagsúla, agus páirt á glacadh acu i bplé/idirbheartaíocht</w:t>
            </w:r>
          </w:p>
          <w:p w14:paraId="48C8528F" w14:textId="3A71A446" w:rsidR="000042FD" w:rsidRPr="00866904" w:rsidRDefault="000042FD" w:rsidP="00E86D0F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b w:val="0"/>
              </w:rPr>
              <w:t>Téann an duine i ngleic le comhráite deacra, coimhlintí nó hidirbheartaíocht le meas, tuiscint, stuaim agus féinmhuinín</w:t>
            </w:r>
            <w:r>
              <w:t xml:space="preserve"> </w:t>
            </w:r>
          </w:p>
        </w:tc>
        <w:tc>
          <w:tcPr>
            <w:tcW w:w="68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1CB281" w14:textId="66E1CFBC" w:rsidR="000042FD" w:rsidRPr="00866904" w:rsidRDefault="000042FD" w:rsidP="00866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lastRenderedPageBreak/>
              <w:t>Caidrimh a Fhorbairt agus Teagmháil le Páirtithe Leasmhara</w:t>
            </w:r>
          </w:p>
          <w:p w14:paraId="105E5734" w14:textId="2AB8C27D" w:rsidR="000042FD" w:rsidRPr="00866904" w:rsidRDefault="001C6D12" w:rsidP="00E86D0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Baineann an duine úsáid as scileanna idirphearsanta chun dea-chaidrimh oibre a fhorbairt agus a choinneáil laistigh agus lasmuigh dá réimse féin, dá bhfoireann féin agus den Roinn/Eagraíocht</w:t>
            </w:r>
          </w:p>
          <w:p w14:paraId="0E441F70" w14:textId="77777777" w:rsidR="000042FD" w:rsidRPr="00866904" w:rsidRDefault="000042FD" w:rsidP="00E86D0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Déanann an duine teagmháil agus comhairliúcháin rialta le páirtithe leasmhara cuí, déanann siad bainistíocht ar na nithe a </w:t>
            </w:r>
            <w:r>
              <w:lastRenderedPageBreak/>
              <w:t>bhfuil daoine ag súil leo agus tugann siad an t-eolas is déanaí ar bhealach géarchúiseach agus oscailte</w:t>
            </w:r>
          </w:p>
          <w:p w14:paraId="77705ED2" w14:textId="77777777" w:rsidR="000042FD" w:rsidRPr="00866904" w:rsidRDefault="000042FD" w:rsidP="00866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CF28ADD" w14:textId="5A845B2C" w:rsidR="000042FD" w:rsidRPr="00866904" w:rsidRDefault="000042FD" w:rsidP="00866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</w:rPr>
              <w:t xml:space="preserve">Comhoibriú, Comhairliúchán agus Obair Trasfheidhme </w:t>
            </w:r>
          </w:p>
          <w:p w14:paraId="194A8453" w14:textId="02E62747" w:rsidR="000042FD" w:rsidRPr="00866904" w:rsidRDefault="000042FD" w:rsidP="00E86D0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Baineann an duine an leas is fearr as deiseanna comhoibrithe trí na ceisteanna cearta a chur, trí thacaíocht a chur ar fáil, trí bheith gníomhach agus trí thuairimí a bhíonn ag daoine eile a thuiscint </w:t>
            </w:r>
          </w:p>
          <w:p w14:paraId="099C4B18" w14:textId="1199E6AC" w:rsidR="000042FD" w:rsidRPr="00866904" w:rsidRDefault="000042FD" w:rsidP="00E86D0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Spreagann an duine daoine eile chun páirt a ghlacadh agus téann siad i gcomhairle leo ar bhealach gníomhach, i dtaca le socruithe san ionad oibre, m.sh. socruithe ó chian, socruithe hibrideach/cumaisc nó socruithe oifige</w:t>
            </w:r>
          </w:p>
          <w:p w14:paraId="62303C48" w14:textId="77777777" w:rsidR="000042FD" w:rsidRPr="00C04586" w:rsidRDefault="000042FD" w:rsidP="0045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72403" w:rsidRPr="00310436" w14:paraId="049D0119" w14:textId="77777777" w:rsidTr="00ED3DAE">
        <w:trPr>
          <w:gridBefore w:val="1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84" w:type="dxa"/>
          <w:wAfter w:w="4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gridSpan w:val="3"/>
            <w:shd w:val="clear" w:color="auto" w:fill="F2F2F2" w:themeFill="background1" w:themeFillShade="F2"/>
          </w:tcPr>
          <w:p w14:paraId="71B846AC" w14:textId="77777777" w:rsidR="00672403" w:rsidRPr="00310436" w:rsidRDefault="00672403" w:rsidP="00672403">
            <w:pPr>
              <w:rPr>
                <w:rFonts w:cstheme="minorHAnsi"/>
              </w:rPr>
            </w:pPr>
            <w:r>
              <w:lastRenderedPageBreak/>
              <w:t>Príomhscileanna Samplacha</w:t>
            </w:r>
          </w:p>
          <w:p w14:paraId="457C18AA" w14:textId="77777777" w:rsidR="00672403" w:rsidRPr="00310436" w:rsidRDefault="00672403" w:rsidP="00672403">
            <w:pPr>
              <w:rPr>
                <w:rFonts w:cstheme="minorHAnsi"/>
              </w:rPr>
            </w:pPr>
          </w:p>
        </w:tc>
        <w:tc>
          <w:tcPr>
            <w:tcW w:w="714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BBE4DA5" w14:textId="71684D26" w:rsidR="009C5ED3" w:rsidRPr="0022182F" w:rsidRDefault="009C5ED3" w:rsidP="00672403">
            <w:pPr>
              <w:numPr>
                <w:ilvl w:val="0"/>
                <w:numId w:val="1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Teangacha eile – ms.h., an Ghaeilge</w:t>
            </w:r>
          </w:p>
          <w:p w14:paraId="68E487DE" w14:textId="1F4BD886" w:rsidR="00672403" w:rsidRPr="0022182F" w:rsidRDefault="00672403" w:rsidP="00672403">
            <w:pPr>
              <w:numPr>
                <w:ilvl w:val="0"/>
                <w:numId w:val="1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Scileanna Scríofa</w:t>
            </w:r>
          </w:p>
          <w:p w14:paraId="223D3F12" w14:textId="348077CB" w:rsidR="00672403" w:rsidRPr="00672403" w:rsidRDefault="00ED3DAE" w:rsidP="00672403">
            <w:pPr>
              <w:numPr>
                <w:ilvl w:val="0"/>
                <w:numId w:val="1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Eolas a chur i Láthair</w:t>
            </w:r>
          </w:p>
          <w:p w14:paraId="22A94CD7" w14:textId="77777777" w:rsidR="00672403" w:rsidRPr="00672403" w:rsidRDefault="00672403" w:rsidP="00672403">
            <w:pPr>
              <w:numPr>
                <w:ilvl w:val="0"/>
                <w:numId w:val="1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Éisteacht ghníomhach </w:t>
            </w:r>
          </w:p>
          <w:p w14:paraId="0DA9ED71" w14:textId="77777777" w:rsidR="00672403" w:rsidRPr="00672403" w:rsidRDefault="00672403" w:rsidP="00672403">
            <w:pPr>
              <w:numPr>
                <w:ilvl w:val="0"/>
                <w:numId w:val="1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Scileanna Éascaithe agus Cathaoirleachta </w:t>
            </w:r>
          </w:p>
          <w:p w14:paraId="44CB060D" w14:textId="33ABD2C5" w:rsidR="00672403" w:rsidRPr="00ED3DAE" w:rsidRDefault="00834DAC" w:rsidP="00ED3DAE">
            <w:pPr>
              <w:numPr>
                <w:ilvl w:val="0"/>
                <w:numId w:val="1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Tionchar a Imirt agus Scéalta a Insint </w:t>
            </w:r>
          </w:p>
        </w:tc>
        <w:tc>
          <w:tcPr>
            <w:tcW w:w="689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199F76" w14:textId="77777777" w:rsidR="00672403" w:rsidRPr="00672403" w:rsidRDefault="00672403" w:rsidP="00311F4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Comhoibriú</w:t>
            </w:r>
          </w:p>
          <w:p w14:paraId="731F07E8" w14:textId="77777777" w:rsidR="00672403" w:rsidRPr="00672403" w:rsidRDefault="00672403" w:rsidP="00311F4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Obair Trasfheidhme</w:t>
            </w:r>
          </w:p>
          <w:p w14:paraId="6F66FE75" w14:textId="77777777" w:rsidR="00ED3DAE" w:rsidRPr="00ED3DAE" w:rsidRDefault="00672403" w:rsidP="00311F4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Líonrú</w:t>
            </w:r>
          </w:p>
          <w:p w14:paraId="2DFDF40B" w14:textId="77777777" w:rsidR="00311F4F" w:rsidRPr="00311F4F" w:rsidRDefault="00311F4F" w:rsidP="00311F4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Caidrimh a Fhorbairt agus Scileanna Idirphearsanta</w:t>
            </w:r>
          </w:p>
          <w:p w14:paraId="3BB407D3" w14:textId="028818E6" w:rsidR="00672403" w:rsidRPr="00ED3DAE" w:rsidRDefault="00311F4F" w:rsidP="00311F4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Tuiscint Shóisialta</w:t>
            </w:r>
          </w:p>
        </w:tc>
      </w:tr>
      <w:bookmarkEnd w:id="0"/>
    </w:tbl>
    <w:p w14:paraId="087CD99F" w14:textId="77777777" w:rsidR="00311F4F" w:rsidRPr="00310436" w:rsidRDefault="00311F4F" w:rsidP="00311F4F">
      <w:pPr>
        <w:rPr>
          <w:rFonts w:cstheme="minorHAnsi"/>
          <w:sz w:val="24"/>
          <w:szCs w:val="24"/>
        </w:rPr>
      </w:pPr>
    </w:p>
    <w:sectPr w:rsidR="00311F4F" w:rsidRPr="00310436" w:rsidSect="00306D98">
      <w:headerReference w:type="default" r:id="rId8"/>
      <w:footerReference w:type="default" r:id="rId9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17FEE" w14:textId="77777777" w:rsidR="00772DF9" w:rsidRDefault="00772DF9" w:rsidP="00334527">
      <w:pPr>
        <w:spacing w:after="0" w:line="240" w:lineRule="auto"/>
      </w:pPr>
      <w:r>
        <w:separator/>
      </w:r>
    </w:p>
  </w:endnote>
  <w:endnote w:type="continuationSeparator" w:id="0">
    <w:p w14:paraId="09CA8125" w14:textId="77777777" w:rsidR="00772DF9" w:rsidRDefault="00772DF9" w:rsidP="0033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352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DA8CE" w14:textId="5A77B1FF" w:rsidR="00206C85" w:rsidRDefault="00206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A1B">
          <w:rPr>
            <w:noProof/>
          </w:rPr>
          <w:t>5</w:t>
        </w:r>
        <w:r>
          <w:fldChar w:fldCharType="end"/>
        </w:r>
      </w:p>
    </w:sdtContent>
  </w:sdt>
  <w:p w14:paraId="7CADE79E" w14:textId="38E9711C" w:rsidR="00206C85" w:rsidRPr="00F84CB4" w:rsidRDefault="00F84CB4">
    <w:pPr>
      <w:pStyle w:val="Footer"/>
      <w:rPr>
        <w:sz w:val="18"/>
        <w:szCs w:val="18"/>
      </w:rPr>
    </w:pPr>
    <w:r>
      <w:rPr>
        <w:sz w:val="18"/>
      </w:rPr>
      <w:t xml:space="preserve">RÚNDA: </w:t>
    </w:r>
    <w:proofErr w:type="spellStart"/>
    <w:r w:rsidR="00306D98">
      <w:rPr>
        <w:sz w:val="18"/>
      </w:rPr>
      <w:t>poistphoibl</w:t>
    </w:r>
    <w:proofErr w:type="spellEnd"/>
    <w:r>
      <w:rPr>
        <w:sz w:val="18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B8FB" w14:textId="77777777" w:rsidR="00772DF9" w:rsidRDefault="00772DF9" w:rsidP="00334527">
      <w:pPr>
        <w:spacing w:after="0" w:line="240" w:lineRule="auto"/>
      </w:pPr>
      <w:r>
        <w:separator/>
      </w:r>
    </w:p>
  </w:footnote>
  <w:footnote w:type="continuationSeparator" w:id="0">
    <w:p w14:paraId="55B9BAAF" w14:textId="77777777" w:rsidR="00772DF9" w:rsidRDefault="00772DF9" w:rsidP="0033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E9E1" w14:textId="2DA5DA10" w:rsidR="00F84CB4" w:rsidRDefault="00306D98" w:rsidP="00306D98">
    <w:pPr>
      <w:pStyle w:val="Header"/>
      <w:jc w:val="right"/>
    </w:pPr>
    <w:r>
      <w:rPr>
        <w:noProof/>
      </w:rPr>
      <w:drawing>
        <wp:inline distT="0" distB="0" distL="0" distR="0" wp14:anchorId="4EAB7493" wp14:editId="10F90BC8">
          <wp:extent cx="1200150" cy="401011"/>
          <wp:effectExtent l="0" t="0" r="0" b="0"/>
          <wp:docPr id="139905367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5367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63" cy="42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69EFD" w14:textId="77777777" w:rsidR="00306D98" w:rsidRDefault="00306D98" w:rsidP="00306D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F2F"/>
    <w:multiLevelType w:val="hybridMultilevel"/>
    <w:tmpl w:val="6584E002"/>
    <w:lvl w:ilvl="0" w:tplc="0F02FC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D20"/>
    <w:multiLevelType w:val="hybridMultilevel"/>
    <w:tmpl w:val="AE8CC35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A5336"/>
    <w:multiLevelType w:val="hybridMultilevel"/>
    <w:tmpl w:val="96744E10"/>
    <w:lvl w:ilvl="0" w:tplc="0F02FC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77"/>
    <w:multiLevelType w:val="hybridMultilevel"/>
    <w:tmpl w:val="D876A3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34805"/>
    <w:multiLevelType w:val="hybridMultilevel"/>
    <w:tmpl w:val="D3F6125E"/>
    <w:lvl w:ilvl="0" w:tplc="A3DA4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3F75"/>
    <w:multiLevelType w:val="hybridMultilevel"/>
    <w:tmpl w:val="77D805F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D0A66"/>
    <w:multiLevelType w:val="hybridMultilevel"/>
    <w:tmpl w:val="278205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56AB6"/>
    <w:multiLevelType w:val="hybridMultilevel"/>
    <w:tmpl w:val="3620CC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723"/>
    <w:multiLevelType w:val="hybridMultilevel"/>
    <w:tmpl w:val="DCF076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3DF"/>
    <w:multiLevelType w:val="hybridMultilevel"/>
    <w:tmpl w:val="04687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F44CE"/>
    <w:multiLevelType w:val="hybridMultilevel"/>
    <w:tmpl w:val="C4D4A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E46E2"/>
    <w:multiLevelType w:val="hybridMultilevel"/>
    <w:tmpl w:val="0B645E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06858"/>
    <w:multiLevelType w:val="hybridMultilevel"/>
    <w:tmpl w:val="85B030B0"/>
    <w:lvl w:ilvl="0" w:tplc="FACC1C0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0F17"/>
    <w:multiLevelType w:val="hybridMultilevel"/>
    <w:tmpl w:val="7D9EAB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0624C"/>
    <w:multiLevelType w:val="hybridMultilevel"/>
    <w:tmpl w:val="016E59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E16F7F"/>
    <w:multiLevelType w:val="hybridMultilevel"/>
    <w:tmpl w:val="551C7A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41433"/>
    <w:multiLevelType w:val="hybridMultilevel"/>
    <w:tmpl w:val="7D48DB38"/>
    <w:lvl w:ilvl="0" w:tplc="735286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A74FC9"/>
    <w:multiLevelType w:val="hybridMultilevel"/>
    <w:tmpl w:val="41A4A9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02FC9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E3935"/>
    <w:multiLevelType w:val="hybridMultilevel"/>
    <w:tmpl w:val="A2AE7B9E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35286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5CA08D0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13771D"/>
    <w:multiLevelType w:val="hybridMultilevel"/>
    <w:tmpl w:val="BBB00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95253"/>
    <w:multiLevelType w:val="hybridMultilevel"/>
    <w:tmpl w:val="0888C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73249"/>
    <w:multiLevelType w:val="hybridMultilevel"/>
    <w:tmpl w:val="958C88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F71C5"/>
    <w:multiLevelType w:val="hybridMultilevel"/>
    <w:tmpl w:val="CE54E63C"/>
    <w:lvl w:ilvl="0" w:tplc="0F02FC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6F38"/>
    <w:multiLevelType w:val="hybridMultilevel"/>
    <w:tmpl w:val="14C4FF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E5337"/>
    <w:multiLevelType w:val="hybridMultilevel"/>
    <w:tmpl w:val="567AFF28"/>
    <w:lvl w:ilvl="0" w:tplc="0F02FC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0532A"/>
    <w:multiLevelType w:val="hybridMultilevel"/>
    <w:tmpl w:val="88B2B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A1E2C"/>
    <w:multiLevelType w:val="hybridMultilevel"/>
    <w:tmpl w:val="80BE7B14"/>
    <w:lvl w:ilvl="0" w:tplc="73528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E7A55"/>
    <w:multiLevelType w:val="hybridMultilevel"/>
    <w:tmpl w:val="460C8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E30421"/>
    <w:multiLevelType w:val="hybridMultilevel"/>
    <w:tmpl w:val="200CCF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E7D90"/>
    <w:multiLevelType w:val="hybridMultilevel"/>
    <w:tmpl w:val="B346F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06DD2"/>
    <w:multiLevelType w:val="hybridMultilevel"/>
    <w:tmpl w:val="BDC6D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0401D"/>
    <w:multiLevelType w:val="hybridMultilevel"/>
    <w:tmpl w:val="C5D86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832B9"/>
    <w:multiLevelType w:val="hybridMultilevel"/>
    <w:tmpl w:val="5B66C9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05B45"/>
    <w:multiLevelType w:val="hybridMultilevel"/>
    <w:tmpl w:val="5082FD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865C0"/>
    <w:multiLevelType w:val="hybridMultilevel"/>
    <w:tmpl w:val="FC6EC3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E467C"/>
    <w:multiLevelType w:val="hybridMultilevel"/>
    <w:tmpl w:val="A746D58C"/>
    <w:lvl w:ilvl="0" w:tplc="0F02FC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76393">
    <w:abstractNumId w:val="4"/>
  </w:num>
  <w:num w:numId="2" w16cid:durableId="890120826">
    <w:abstractNumId w:val="26"/>
  </w:num>
  <w:num w:numId="3" w16cid:durableId="1282110561">
    <w:abstractNumId w:val="16"/>
  </w:num>
  <w:num w:numId="4" w16cid:durableId="1162817552">
    <w:abstractNumId w:val="18"/>
  </w:num>
  <w:num w:numId="5" w16cid:durableId="1272399617">
    <w:abstractNumId w:val="13"/>
  </w:num>
  <w:num w:numId="6" w16cid:durableId="2110271580">
    <w:abstractNumId w:val="17"/>
  </w:num>
  <w:num w:numId="7" w16cid:durableId="1167281463">
    <w:abstractNumId w:val="29"/>
  </w:num>
  <w:num w:numId="8" w16cid:durableId="1896506474">
    <w:abstractNumId w:val="3"/>
  </w:num>
  <w:num w:numId="9" w16cid:durableId="1304777383">
    <w:abstractNumId w:val="22"/>
  </w:num>
  <w:num w:numId="10" w16cid:durableId="1114979643">
    <w:abstractNumId w:val="24"/>
  </w:num>
  <w:num w:numId="11" w16cid:durableId="1350258634">
    <w:abstractNumId w:val="35"/>
  </w:num>
  <w:num w:numId="12" w16cid:durableId="1689986248">
    <w:abstractNumId w:val="14"/>
  </w:num>
  <w:num w:numId="13" w16cid:durableId="988509783">
    <w:abstractNumId w:val="7"/>
  </w:num>
  <w:num w:numId="14" w16cid:durableId="913667549">
    <w:abstractNumId w:val="9"/>
  </w:num>
  <w:num w:numId="15" w16cid:durableId="1122915623">
    <w:abstractNumId w:val="5"/>
  </w:num>
  <w:num w:numId="16" w16cid:durableId="1473054946">
    <w:abstractNumId w:val="2"/>
  </w:num>
  <w:num w:numId="17" w16cid:durableId="538276517">
    <w:abstractNumId w:val="25"/>
  </w:num>
  <w:num w:numId="18" w16cid:durableId="1591692458">
    <w:abstractNumId w:val="19"/>
  </w:num>
  <w:num w:numId="19" w16cid:durableId="1187059113">
    <w:abstractNumId w:val="11"/>
  </w:num>
  <w:num w:numId="20" w16cid:durableId="1103114350">
    <w:abstractNumId w:val="34"/>
  </w:num>
  <w:num w:numId="21" w16cid:durableId="681392841">
    <w:abstractNumId w:val="27"/>
  </w:num>
  <w:num w:numId="22" w16cid:durableId="300235613">
    <w:abstractNumId w:val="21"/>
  </w:num>
  <w:num w:numId="23" w16cid:durableId="1929846414">
    <w:abstractNumId w:val="28"/>
  </w:num>
  <w:num w:numId="24" w16cid:durableId="1173954923">
    <w:abstractNumId w:val="0"/>
  </w:num>
  <w:num w:numId="25" w16cid:durableId="1770157038">
    <w:abstractNumId w:val="23"/>
  </w:num>
  <w:num w:numId="26" w16cid:durableId="859702974">
    <w:abstractNumId w:val="33"/>
  </w:num>
  <w:num w:numId="27" w16cid:durableId="212351391">
    <w:abstractNumId w:val="6"/>
  </w:num>
  <w:num w:numId="28" w16cid:durableId="1653101735">
    <w:abstractNumId w:val="20"/>
  </w:num>
  <w:num w:numId="29" w16cid:durableId="1104303624">
    <w:abstractNumId w:val="8"/>
  </w:num>
  <w:num w:numId="30" w16cid:durableId="1175537200">
    <w:abstractNumId w:val="15"/>
  </w:num>
  <w:num w:numId="31" w16cid:durableId="355011877">
    <w:abstractNumId w:val="30"/>
  </w:num>
  <w:num w:numId="32" w16cid:durableId="1675763749">
    <w:abstractNumId w:val="32"/>
  </w:num>
  <w:num w:numId="33" w16cid:durableId="689985692">
    <w:abstractNumId w:val="31"/>
  </w:num>
  <w:num w:numId="34" w16cid:durableId="395055377">
    <w:abstractNumId w:val="10"/>
  </w:num>
  <w:num w:numId="35" w16cid:durableId="52167403">
    <w:abstractNumId w:val="1"/>
  </w:num>
  <w:num w:numId="36" w16cid:durableId="202146728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0D"/>
    <w:rsid w:val="000011A0"/>
    <w:rsid w:val="000022E7"/>
    <w:rsid w:val="000037DE"/>
    <w:rsid w:val="000042FD"/>
    <w:rsid w:val="00004C69"/>
    <w:rsid w:val="000058C7"/>
    <w:rsid w:val="00006EEC"/>
    <w:rsid w:val="000078D9"/>
    <w:rsid w:val="000168E9"/>
    <w:rsid w:val="00016FAC"/>
    <w:rsid w:val="000243F8"/>
    <w:rsid w:val="00024627"/>
    <w:rsid w:val="000253E1"/>
    <w:rsid w:val="00025669"/>
    <w:rsid w:val="00026D65"/>
    <w:rsid w:val="0003235F"/>
    <w:rsid w:val="00032EA5"/>
    <w:rsid w:val="0003538F"/>
    <w:rsid w:val="000472BC"/>
    <w:rsid w:val="0004740B"/>
    <w:rsid w:val="00050341"/>
    <w:rsid w:val="00050D5D"/>
    <w:rsid w:val="00052FAE"/>
    <w:rsid w:val="00054D56"/>
    <w:rsid w:val="0006090B"/>
    <w:rsid w:val="00064D4B"/>
    <w:rsid w:val="00065E5C"/>
    <w:rsid w:val="00071B7A"/>
    <w:rsid w:val="00072D97"/>
    <w:rsid w:val="00073D57"/>
    <w:rsid w:val="00074615"/>
    <w:rsid w:val="00080D38"/>
    <w:rsid w:val="000823DF"/>
    <w:rsid w:val="000849F7"/>
    <w:rsid w:val="00087545"/>
    <w:rsid w:val="00093938"/>
    <w:rsid w:val="000951DE"/>
    <w:rsid w:val="000957DE"/>
    <w:rsid w:val="000A1D9A"/>
    <w:rsid w:val="000A6495"/>
    <w:rsid w:val="000B4012"/>
    <w:rsid w:val="000B579F"/>
    <w:rsid w:val="000B7790"/>
    <w:rsid w:val="000D0F16"/>
    <w:rsid w:val="000D23EC"/>
    <w:rsid w:val="000D346F"/>
    <w:rsid w:val="000D735E"/>
    <w:rsid w:val="000E129D"/>
    <w:rsid w:val="000E1938"/>
    <w:rsid w:val="000E5659"/>
    <w:rsid w:val="000E7FEB"/>
    <w:rsid w:val="00104E5E"/>
    <w:rsid w:val="001117E6"/>
    <w:rsid w:val="00113194"/>
    <w:rsid w:val="00113196"/>
    <w:rsid w:val="001134CC"/>
    <w:rsid w:val="00114311"/>
    <w:rsid w:val="00115C24"/>
    <w:rsid w:val="00116091"/>
    <w:rsid w:val="00120DF6"/>
    <w:rsid w:val="0012152E"/>
    <w:rsid w:val="0012292C"/>
    <w:rsid w:val="001244EF"/>
    <w:rsid w:val="00126B05"/>
    <w:rsid w:val="001329AD"/>
    <w:rsid w:val="00140E85"/>
    <w:rsid w:val="001424D5"/>
    <w:rsid w:val="001522BB"/>
    <w:rsid w:val="00161C94"/>
    <w:rsid w:val="00162552"/>
    <w:rsid w:val="001674EB"/>
    <w:rsid w:val="00172AF1"/>
    <w:rsid w:val="00174E25"/>
    <w:rsid w:val="001872C9"/>
    <w:rsid w:val="00192302"/>
    <w:rsid w:val="001930BC"/>
    <w:rsid w:val="00193EFD"/>
    <w:rsid w:val="00194533"/>
    <w:rsid w:val="00194BDD"/>
    <w:rsid w:val="001A0397"/>
    <w:rsid w:val="001A4177"/>
    <w:rsid w:val="001A7A5F"/>
    <w:rsid w:val="001B4287"/>
    <w:rsid w:val="001B4927"/>
    <w:rsid w:val="001C147B"/>
    <w:rsid w:val="001C27BE"/>
    <w:rsid w:val="001C5BF1"/>
    <w:rsid w:val="001C614D"/>
    <w:rsid w:val="001C6D12"/>
    <w:rsid w:val="001D078D"/>
    <w:rsid w:val="001D1E5D"/>
    <w:rsid w:val="001D22B4"/>
    <w:rsid w:val="001D23BF"/>
    <w:rsid w:val="001D36A2"/>
    <w:rsid w:val="001D45C3"/>
    <w:rsid w:val="001D5AF2"/>
    <w:rsid w:val="001E0AD0"/>
    <w:rsid w:val="001E1800"/>
    <w:rsid w:val="001E2692"/>
    <w:rsid w:val="001E2E15"/>
    <w:rsid w:val="001E3817"/>
    <w:rsid w:val="001E54F6"/>
    <w:rsid w:val="001E6981"/>
    <w:rsid w:val="001E780C"/>
    <w:rsid w:val="001F02BD"/>
    <w:rsid w:val="001F19B2"/>
    <w:rsid w:val="001F1AEE"/>
    <w:rsid w:val="001F4250"/>
    <w:rsid w:val="001F5E06"/>
    <w:rsid w:val="0020373B"/>
    <w:rsid w:val="00204381"/>
    <w:rsid w:val="00206C85"/>
    <w:rsid w:val="002105C0"/>
    <w:rsid w:val="002156AA"/>
    <w:rsid w:val="00215D34"/>
    <w:rsid w:val="00216B24"/>
    <w:rsid w:val="00220276"/>
    <w:rsid w:val="0022182F"/>
    <w:rsid w:val="00221FFA"/>
    <w:rsid w:val="002253AA"/>
    <w:rsid w:val="00226403"/>
    <w:rsid w:val="00233749"/>
    <w:rsid w:val="00237D02"/>
    <w:rsid w:val="00245CF4"/>
    <w:rsid w:val="0024684A"/>
    <w:rsid w:val="00250681"/>
    <w:rsid w:val="0025535C"/>
    <w:rsid w:val="00257078"/>
    <w:rsid w:val="0025794A"/>
    <w:rsid w:val="00260129"/>
    <w:rsid w:val="00261E9E"/>
    <w:rsid w:val="00263026"/>
    <w:rsid w:val="00263631"/>
    <w:rsid w:val="00265ACF"/>
    <w:rsid w:val="002718B4"/>
    <w:rsid w:val="00272454"/>
    <w:rsid w:val="00274BC6"/>
    <w:rsid w:val="00277EF9"/>
    <w:rsid w:val="00282FDD"/>
    <w:rsid w:val="00282FEF"/>
    <w:rsid w:val="0028594A"/>
    <w:rsid w:val="00293A51"/>
    <w:rsid w:val="002954F8"/>
    <w:rsid w:val="002A0A9B"/>
    <w:rsid w:val="002A41FF"/>
    <w:rsid w:val="002A76A0"/>
    <w:rsid w:val="002A7D11"/>
    <w:rsid w:val="002A7EE8"/>
    <w:rsid w:val="002B3329"/>
    <w:rsid w:val="002B493F"/>
    <w:rsid w:val="002B4D34"/>
    <w:rsid w:val="002B7AA0"/>
    <w:rsid w:val="002B7BF2"/>
    <w:rsid w:val="002C4DFF"/>
    <w:rsid w:val="002C5A1F"/>
    <w:rsid w:val="002C60CC"/>
    <w:rsid w:val="002D24C6"/>
    <w:rsid w:val="002D416B"/>
    <w:rsid w:val="002D48B0"/>
    <w:rsid w:val="002D5412"/>
    <w:rsid w:val="002E7F70"/>
    <w:rsid w:val="002F3485"/>
    <w:rsid w:val="003018AF"/>
    <w:rsid w:val="003019F3"/>
    <w:rsid w:val="00302A22"/>
    <w:rsid w:val="00303542"/>
    <w:rsid w:val="00306D98"/>
    <w:rsid w:val="00310436"/>
    <w:rsid w:val="00310EDC"/>
    <w:rsid w:val="0031152E"/>
    <w:rsid w:val="00311F4F"/>
    <w:rsid w:val="00312AA6"/>
    <w:rsid w:val="00313D90"/>
    <w:rsid w:val="003167F3"/>
    <w:rsid w:val="003171FB"/>
    <w:rsid w:val="00320150"/>
    <w:rsid w:val="0032095C"/>
    <w:rsid w:val="003230D7"/>
    <w:rsid w:val="003268A2"/>
    <w:rsid w:val="00332C0F"/>
    <w:rsid w:val="00334527"/>
    <w:rsid w:val="0034573D"/>
    <w:rsid w:val="00346DC8"/>
    <w:rsid w:val="003475EE"/>
    <w:rsid w:val="003508FA"/>
    <w:rsid w:val="00353126"/>
    <w:rsid w:val="003550B4"/>
    <w:rsid w:val="00356419"/>
    <w:rsid w:val="0035745B"/>
    <w:rsid w:val="00360062"/>
    <w:rsid w:val="00362640"/>
    <w:rsid w:val="003633B6"/>
    <w:rsid w:val="003643C4"/>
    <w:rsid w:val="003670CE"/>
    <w:rsid w:val="00367382"/>
    <w:rsid w:val="00375588"/>
    <w:rsid w:val="0037598B"/>
    <w:rsid w:val="00376E7A"/>
    <w:rsid w:val="003778D2"/>
    <w:rsid w:val="003800FC"/>
    <w:rsid w:val="00380C46"/>
    <w:rsid w:val="0038271E"/>
    <w:rsid w:val="00384258"/>
    <w:rsid w:val="00384291"/>
    <w:rsid w:val="00386F5E"/>
    <w:rsid w:val="00387368"/>
    <w:rsid w:val="00391DDC"/>
    <w:rsid w:val="00391E4E"/>
    <w:rsid w:val="00392908"/>
    <w:rsid w:val="00393C07"/>
    <w:rsid w:val="00393F80"/>
    <w:rsid w:val="003A03BC"/>
    <w:rsid w:val="003A0DB4"/>
    <w:rsid w:val="003A3758"/>
    <w:rsid w:val="003B19C0"/>
    <w:rsid w:val="003B4DE6"/>
    <w:rsid w:val="003B598B"/>
    <w:rsid w:val="003C0EE8"/>
    <w:rsid w:val="003C189D"/>
    <w:rsid w:val="003C57B6"/>
    <w:rsid w:val="003C6FC8"/>
    <w:rsid w:val="003D0DD0"/>
    <w:rsid w:val="003D2139"/>
    <w:rsid w:val="003D6190"/>
    <w:rsid w:val="003E0DF5"/>
    <w:rsid w:val="003E5FDE"/>
    <w:rsid w:val="003E6B3F"/>
    <w:rsid w:val="003F276A"/>
    <w:rsid w:val="003F39F1"/>
    <w:rsid w:val="003F6F81"/>
    <w:rsid w:val="003F70A2"/>
    <w:rsid w:val="003F7D40"/>
    <w:rsid w:val="00400912"/>
    <w:rsid w:val="00401D64"/>
    <w:rsid w:val="00402D9D"/>
    <w:rsid w:val="00403E44"/>
    <w:rsid w:val="004076B0"/>
    <w:rsid w:val="004142F9"/>
    <w:rsid w:val="004203F2"/>
    <w:rsid w:val="00420D76"/>
    <w:rsid w:val="00421BB8"/>
    <w:rsid w:val="00421F38"/>
    <w:rsid w:val="00422347"/>
    <w:rsid w:val="00425EB0"/>
    <w:rsid w:val="00432E25"/>
    <w:rsid w:val="00436BD2"/>
    <w:rsid w:val="00436C25"/>
    <w:rsid w:val="004372C7"/>
    <w:rsid w:val="00437400"/>
    <w:rsid w:val="004374E0"/>
    <w:rsid w:val="0044262E"/>
    <w:rsid w:val="004440F7"/>
    <w:rsid w:val="0044462D"/>
    <w:rsid w:val="00444BF3"/>
    <w:rsid w:val="0044601C"/>
    <w:rsid w:val="00447693"/>
    <w:rsid w:val="00447C31"/>
    <w:rsid w:val="0045001B"/>
    <w:rsid w:val="004500BC"/>
    <w:rsid w:val="004513FD"/>
    <w:rsid w:val="00453FF0"/>
    <w:rsid w:val="0045481D"/>
    <w:rsid w:val="004574AB"/>
    <w:rsid w:val="00461966"/>
    <w:rsid w:val="00462323"/>
    <w:rsid w:val="00466C3A"/>
    <w:rsid w:val="004705E0"/>
    <w:rsid w:val="00470EFE"/>
    <w:rsid w:val="00473DFC"/>
    <w:rsid w:val="0047427A"/>
    <w:rsid w:val="00474B48"/>
    <w:rsid w:val="00474D68"/>
    <w:rsid w:val="00475C2F"/>
    <w:rsid w:val="00477967"/>
    <w:rsid w:val="00480441"/>
    <w:rsid w:val="00480D69"/>
    <w:rsid w:val="0049142F"/>
    <w:rsid w:val="004921CA"/>
    <w:rsid w:val="004927EE"/>
    <w:rsid w:val="004929F2"/>
    <w:rsid w:val="004B0487"/>
    <w:rsid w:val="004B3C44"/>
    <w:rsid w:val="004B43A2"/>
    <w:rsid w:val="004B5858"/>
    <w:rsid w:val="004B5BAA"/>
    <w:rsid w:val="004B5EB9"/>
    <w:rsid w:val="004C036B"/>
    <w:rsid w:val="004C10A3"/>
    <w:rsid w:val="004C1779"/>
    <w:rsid w:val="004C2EAF"/>
    <w:rsid w:val="004C663C"/>
    <w:rsid w:val="004D0C48"/>
    <w:rsid w:val="004E00AF"/>
    <w:rsid w:val="004E0287"/>
    <w:rsid w:val="004E2812"/>
    <w:rsid w:val="004E46DB"/>
    <w:rsid w:val="004E767D"/>
    <w:rsid w:val="004F06CC"/>
    <w:rsid w:val="004F2CA0"/>
    <w:rsid w:val="004F2E6F"/>
    <w:rsid w:val="004F5440"/>
    <w:rsid w:val="004F561B"/>
    <w:rsid w:val="00501FB8"/>
    <w:rsid w:val="005027F6"/>
    <w:rsid w:val="00503443"/>
    <w:rsid w:val="0050502B"/>
    <w:rsid w:val="00505D50"/>
    <w:rsid w:val="005075DF"/>
    <w:rsid w:val="00507F7A"/>
    <w:rsid w:val="005126AD"/>
    <w:rsid w:val="0051368B"/>
    <w:rsid w:val="0051476F"/>
    <w:rsid w:val="005159CC"/>
    <w:rsid w:val="005164AB"/>
    <w:rsid w:val="005220BD"/>
    <w:rsid w:val="00525511"/>
    <w:rsid w:val="00526186"/>
    <w:rsid w:val="00530709"/>
    <w:rsid w:val="00531737"/>
    <w:rsid w:val="00531E25"/>
    <w:rsid w:val="00531FC9"/>
    <w:rsid w:val="00534FC4"/>
    <w:rsid w:val="00535E3E"/>
    <w:rsid w:val="00540F58"/>
    <w:rsid w:val="00543B41"/>
    <w:rsid w:val="00555762"/>
    <w:rsid w:val="00560A95"/>
    <w:rsid w:val="00560B5A"/>
    <w:rsid w:val="0057239A"/>
    <w:rsid w:val="005723D4"/>
    <w:rsid w:val="0057250A"/>
    <w:rsid w:val="005745DA"/>
    <w:rsid w:val="005754DB"/>
    <w:rsid w:val="00575F06"/>
    <w:rsid w:val="00584866"/>
    <w:rsid w:val="00585E9B"/>
    <w:rsid w:val="00586C6F"/>
    <w:rsid w:val="00591150"/>
    <w:rsid w:val="00594D93"/>
    <w:rsid w:val="005A1666"/>
    <w:rsid w:val="005A546F"/>
    <w:rsid w:val="005A5D5E"/>
    <w:rsid w:val="005A62AE"/>
    <w:rsid w:val="005B6027"/>
    <w:rsid w:val="005C0A46"/>
    <w:rsid w:val="005C1191"/>
    <w:rsid w:val="005C139F"/>
    <w:rsid w:val="005C1ADF"/>
    <w:rsid w:val="005C4263"/>
    <w:rsid w:val="005C459A"/>
    <w:rsid w:val="005C6108"/>
    <w:rsid w:val="005C748C"/>
    <w:rsid w:val="005D226C"/>
    <w:rsid w:val="005E36CE"/>
    <w:rsid w:val="005F4F4B"/>
    <w:rsid w:val="006105D3"/>
    <w:rsid w:val="00612573"/>
    <w:rsid w:val="006166CB"/>
    <w:rsid w:val="006247C3"/>
    <w:rsid w:val="00624B58"/>
    <w:rsid w:val="00627AA0"/>
    <w:rsid w:val="0063191C"/>
    <w:rsid w:val="006325B4"/>
    <w:rsid w:val="00633B3B"/>
    <w:rsid w:val="0063540E"/>
    <w:rsid w:val="006417BB"/>
    <w:rsid w:val="00646030"/>
    <w:rsid w:val="00653C05"/>
    <w:rsid w:val="006549AA"/>
    <w:rsid w:val="00654C20"/>
    <w:rsid w:val="00654EDB"/>
    <w:rsid w:val="00655414"/>
    <w:rsid w:val="0065641D"/>
    <w:rsid w:val="0066465E"/>
    <w:rsid w:val="00670424"/>
    <w:rsid w:val="006704BA"/>
    <w:rsid w:val="00671893"/>
    <w:rsid w:val="00672403"/>
    <w:rsid w:val="00672EF6"/>
    <w:rsid w:val="006746E7"/>
    <w:rsid w:val="00681CD3"/>
    <w:rsid w:val="00682AE6"/>
    <w:rsid w:val="0068686E"/>
    <w:rsid w:val="0068694C"/>
    <w:rsid w:val="00694849"/>
    <w:rsid w:val="006A3C0F"/>
    <w:rsid w:val="006A5136"/>
    <w:rsid w:val="006A6DA5"/>
    <w:rsid w:val="006A7255"/>
    <w:rsid w:val="006B04A2"/>
    <w:rsid w:val="006B4E75"/>
    <w:rsid w:val="006C1EBC"/>
    <w:rsid w:val="006C6110"/>
    <w:rsid w:val="006D1ED1"/>
    <w:rsid w:val="006D1F1C"/>
    <w:rsid w:val="006D2DF4"/>
    <w:rsid w:val="006D462A"/>
    <w:rsid w:val="006D49D2"/>
    <w:rsid w:val="006E0C54"/>
    <w:rsid w:val="006F1B80"/>
    <w:rsid w:val="006F2BE4"/>
    <w:rsid w:val="006F67CB"/>
    <w:rsid w:val="00705BEE"/>
    <w:rsid w:val="0071674B"/>
    <w:rsid w:val="007171E0"/>
    <w:rsid w:val="0072071D"/>
    <w:rsid w:val="00723E16"/>
    <w:rsid w:val="00730327"/>
    <w:rsid w:val="00733323"/>
    <w:rsid w:val="007333C8"/>
    <w:rsid w:val="00733485"/>
    <w:rsid w:val="007341AF"/>
    <w:rsid w:val="007364FE"/>
    <w:rsid w:val="00740C42"/>
    <w:rsid w:val="0074292F"/>
    <w:rsid w:val="00743B0B"/>
    <w:rsid w:val="007474BD"/>
    <w:rsid w:val="00750E32"/>
    <w:rsid w:val="007536B0"/>
    <w:rsid w:val="00760534"/>
    <w:rsid w:val="00760E88"/>
    <w:rsid w:val="00772857"/>
    <w:rsid w:val="00772DF9"/>
    <w:rsid w:val="00776E30"/>
    <w:rsid w:val="00782B9B"/>
    <w:rsid w:val="00782C61"/>
    <w:rsid w:val="007845F4"/>
    <w:rsid w:val="0078556B"/>
    <w:rsid w:val="00785EF1"/>
    <w:rsid w:val="00786BA5"/>
    <w:rsid w:val="007A10BE"/>
    <w:rsid w:val="007A219A"/>
    <w:rsid w:val="007A4981"/>
    <w:rsid w:val="007A57D2"/>
    <w:rsid w:val="007A6053"/>
    <w:rsid w:val="007B0086"/>
    <w:rsid w:val="007B0A33"/>
    <w:rsid w:val="007B3B61"/>
    <w:rsid w:val="007B4F24"/>
    <w:rsid w:val="007B68AD"/>
    <w:rsid w:val="007B6CDB"/>
    <w:rsid w:val="007B6D58"/>
    <w:rsid w:val="007B7F28"/>
    <w:rsid w:val="007D1AEE"/>
    <w:rsid w:val="007D768C"/>
    <w:rsid w:val="007E0D8B"/>
    <w:rsid w:val="007E127B"/>
    <w:rsid w:val="007E1D22"/>
    <w:rsid w:val="007E2BC3"/>
    <w:rsid w:val="007E2CA8"/>
    <w:rsid w:val="007E4ECB"/>
    <w:rsid w:val="007F21B7"/>
    <w:rsid w:val="007F5250"/>
    <w:rsid w:val="007F6A7C"/>
    <w:rsid w:val="007F767D"/>
    <w:rsid w:val="007F7ADB"/>
    <w:rsid w:val="007F7D97"/>
    <w:rsid w:val="0080510B"/>
    <w:rsid w:val="008054CE"/>
    <w:rsid w:val="00806A55"/>
    <w:rsid w:val="00810AD3"/>
    <w:rsid w:val="00810BFD"/>
    <w:rsid w:val="00811F45"/>
    <w:rsid w:val="00812C50"/>
    <w:rsid w:val="00815AFC"/>
    <w:rsid w:val="00820049"/>
    <w:rsid w:val="00826FF0"/>
    <w:rsid w:val="008307CE"/>
    <w:rsid w:val="00832930"/>
    <w:rsid w:val="00832C30"/>
    <w:rsid w:val="00834DAC"/>
    <w:rsid w:val="0083531C"/>
    <w:rsid w:val="00835484"/>
    <w:rsid w:val="00840379"/>
    <w:rsid w:val="00840597"/>
    <w:rsid w:val="00840939"/>
    <w:rsid w:val="008575EA"/>
    <w:rsid w:val="00863BC5"/>
    <w:rsid w:val="00863D9F"/>
    <w:rsid w:val="0086488B"/>
    <w:rsid w:val="00866101"/>
    <w:rsid w:val="00866904"/>
    <w:rsid w:val="008672DD"/>
    <w:rsid w:val="00870C91"/>
    <w:rsid w:val="008714EF"/>
    <w:rsid w:val="00872AB5"/>
    <w:rsid w:val="00872B5D"/>
    <w:rsid w:val="00874A18"/>
    <w:rsid w:val="00877A8A"/>
    <w:rsid w:val="00881789"/>
    <w:rsid w:val="00883F1F"/>
    <w:rsid w:val="00884D9F"/>
    <w:rsid w:val="00886586"/>
    <w:rsid w:val="00886715"/>
    <w:rsid w:val="008867DA"/>
    <w:rsid w:val="00886B86"/>
    <w:rsid w:val="00886ECE"/>
    <w:rsid w:val="008877B2"/>
    <w:rsid w:val="00896214"/>
    <w:rsid w:val="00896AE4"/>
    <w:rsid w:val="008A4470"/>
    <w:rsid w:val="008A483D"/>
    <w:rsid w:val="008A51F0"/>
    <w:rsid w:val="008A5D08"/>
    <w:rsid w:val="008B273D"/>
    <w:rsid w:val="008C3AE0"/>
    <w:rsid w:val="008C5AF4"/>
    <w:rsid w:val="008C7E41"/>
    <w:rsid w:val="008D2723"/>
    <w:rsid w:val="008D2C00"/>
    <w:rsid w:val="008D48DD"/>
    <w:rsid w:val="008D4BE7"/>
    <w:rsid w:val="008D67CD"/>
    <w:rsid w:val="008E24F9"/>
    <w:rsid w:val="008E36F7"/>
    <w:rsid w:val="008E6B01"/>
    <w:rsid w:val="008E6EDC"/>
    <w:rsid w:val="008F4298"/>
    <w:rsid w:val="008F42FD"/>
    <w:rsid w:val="008F6B65"/>
    <w:rsid w:val="008F7078"/>
    <w:rsid w:val="009008C8"/>
    <w:rsid w:val="00900AC1"/>
    <w:rsid w:val="009050C4"/>
    <w:rsid w:val="00907D21"/>
    <w:rsid w:val="00912EF3"/>
    <w:rsid w:val="00913676"/>
    <w:rsid w:val="009221D1"/>
    <w:rsid w:val="00922AF9"/>
    <w:rsid w:val="009237A1"/>
    <w:rsid w:val="00927201"/>
    <w:rsid w:val="00927621"/>
    <w:rsid w:val="00932D4E"/>
    <w:rsid w:val="00933F14"/>
    <w:rsid w:val="0093416C"/>
    <w:rsid w:val="009348C7"/>
    <w:rsid w:val="00935628"/>
    <w:rsid w:val="0094505F"/>
    <w:rsid w:val="00951846"/>
    <w:rsid w:val="00956BF2"/>
    <w:rsid w:val="00981054"/>
    <w:rsid w:val="00984055"/>
    <w:rsid w:val="009905ED"/>
    <w:rsid w:val="0099492F"/>
    <w:rsid w:val="009968A7"/>
    <w:rsid w:val="009A1B2F"/>
    <w:rsid w:val="009A4BED"/>
    <w:rsid w:val="009A5C46"/>
    <w:rsid w:val="009B1AEA"/>
    <w:rsid w:val="009B44C2"/>
    <w:rsid w:val="009B5998"/>
    <w:rsid w:val="009B6070"/>
    <w:rsid w:val="009C300D"/>
    <w:rsid w:val="009C4EEF"/>
    <w:rsid w:val="009C51E5"/>
    <w:rsid w:val="009C574A"/>
    <w:rsid w:val="009C5B36"/>
    <w:rsid w:val="009C5ED3"/>
    <w:rsid w:val="009C68E8"/>
    <w:rsid w:val="009C700D"/>
    <w:rsid w:val="009D0195"/>
    <w:rsid w:val="009D0242"/>
    <w:rsid w:val="009D4F1E"/>
    <w:rsid w:val="009E25C7"/>
    <w:rsid w:val="009E52A7"/>
    <w:rsid w:val="009E565D"/>
    <w:rsid w:val="009E7D37"/>
    <w:rsid w:val="009E7D6D"/>
    <w:rsid w:val="009F676D"/>
    <w:rsid w:val="00A023A3"/>
    <w:rsid w:val="00A02ADD"/>
    <w:rsid w:val="00A05FDD"/>
    <w:rsid w:val="00A10386"/>
    <w:rsid w:val="00A11EBB"/>
    <w:rsid w:val="00A17352"/>
    <w:rsid w:val="00A17ED8"/>
    <w:rsid w:val="00A2012A"/>
    <w:rsid w:val="00A2291D"/>
    <w:rsid w:val="00A2536C"/>
    <w:rsid w:val="00A32F1C"/>
    <w:rsid w:val="00A33ED0"/>
    <w:rsid w:val="00A344D6"/>
    <w:rsid w:val="00A36FF0"/>
    <w:rsid w:val="00A45299"/>
    <w:rsid w:val="00A475F8"/>
    <w:rsid w:val="00A47E4B"/>
    <w:rsid w:val="00A50ADC"/>
    <w:rsid w:val="00A51494"/>
    <w:rsid w:val="00A5193E"/>
    <w:rsid w:val="00A531FD"/>
    <w:rsid w:val="00A53EF5"/>
    <w:rsid w:val="00A569FF"/>
    <w:rsid w:val="00A571ED"/>
    <w:rsid w:val="00A60D8C"/>
    <w:rsid w:val="00A61833"/>
    <w:rsid w:val="00A6323C"/>
    <w:rsid w:val="00A63879"/>
    <w:rsid w:val="00A64803"/>
    <w:rsid w:val="00A70200"/>
    <w:rsid w:val="00A70DEA"/>
    <w:rsid w:val="00A716A3"/>
    <w:rsid w:val="00A80691"/>
    <w:rsid w:val="00A815E2"/>
    <w:rsid w:val="00A824D4"/>
    <w:rsid w:val="00A85485"/>
    <w:rsid w:val="00A8744C"/>
    <w:rsid w:val="00A92FAA"/>
    <w:rsid w:val="00A93535"/>
    <w:rsid w:val="00A94ED4"/>
    <w:rsid w:val="00A96E58"/>
    <w:rsid w:val="00AA0BA6"/>
    <w:rsid w:val="00AA14D2"/>
    <w:rsid w:val="00AA6D6C"/>
    <w:rsid w:val="00AB4B1D"/>
    <w:rsid w:val="00AB5706"/>
    <w:rsid w:val="00AB5BBC"/>
    <w:rsid w:val="00AB6DA6"/>
    <w:rsid w:val="00AC1ECF"/>
    <w:rsid w:val="00AC7BC6"/>
    <w:rsid w:val="00AD11B4"/>
    <w:rsid w:val="00AD3616"/>
    <w:rsid w:val="00AE1748"/>
    <w:rsid w:val="00AF06A9"/>
    <w:rsid w:val="00AF1E7C"/>
    <w:rsid w:val="00AF1F4D"/>
    <w:rsid w:val="00AF5CBD"/>
    <w:rsid w:val="00B000DD"/>
    <w:rsid w:val="00B0295B"/>
    <w:rsid w:val="00B1320C"/>
    <w:rsid w:val="00B13508"/>
    <w:rsid w:val="00B1408D"/>
    <w:rsid w:val="00B14173"/>
    <w:rsid w:val="00B226F3"/>
    <w:rsid w:val="00B245B1"/>
    <w:rsid w:val="00B25CD1"/>
    <w:rsid w:val="00B2624B"/>
    <w:rsid w:val="00B27B33"/>
    <w:rsid w:val="00B37781"/>
    <w:rsid w:val="00B37B54"/>
    <w:rsid w:val="00B41712"/>
    <w:rsid w:val="00B41AC0"/>
    <w:rsid w:val="00B45E40"/>
    <w:rsid w:val="00B50EFA"/>
    <w:rsid w:val="00B53293"/>
    <w:rsid w:val="00B56435"/>
    <w:rsid w:val="00B60FC5"/>
    <w:rsid w:val="00B62E51"/>
    <w:rsid w:val="00B645F1"/>
    <w:rsid w:val="00B65679"/>
    <w:rsid w:val="00B65C83"/>
    <w:rsid w:val="00B669BB"/>
    <w:rsid w:val="00B71C4B"/>
    <w:rsid w:val="00B746D9"/>
    <w:rsid w:val="00B74BDB"/>
    <w:rsid w:val="00B7509A"/>
    <w:rsid w:val="00B77CA7"/>
    <w:rsid w:val="00B82474"/>
    <w:rsid w:val="00B8612C"/>
    <w:rsid w:val="00B86B3E"/>
    <w:rsid w:val="00B8762E"/>
    <w:rsid w:val="00B87630"/>
    <w:rsid w:val="00B904CF"/>
    <w:rsid w:val="00B91AB2"/>
    <w:rsid w:val="00B936BF"/>
    <w:rsid w:val="00B9537F"/>
    <w:rsid w:val="00B95CB4"/>
    <w:rsid w:val="00B9624D"/>
    <w:rsid w:val="00B9633D"/>
    <w:rsid w:val="00BA01AA"/>
    <w:rsid w:val="00BA193C"/>
    <w:rsid w:val="00BA7347"/>
    <w:rsid w:val="00BB2C19"/>
    <w:rsid w:val="00BB3005"/>
    <w:rsid w:val="00BC1904"/>
    <w:rsid w:val="00BC48CE"/>
    <w:rsid w:val="00BC6C89"/>
    <w:rsid w:val="00BC6D53"/>
    <w:rsid w:val="00BC772B"/>
    <w:rsid w:val="00BD1B2B"/>
    <w:rsid w:val="00BD30C1"/>
    <w:rsid w:val="00BD7375"/>
    <w:rsid w:val="00BE0FFC"/>
    <w:rsid w:val="00BE1885"/>
    <w:rsid w:val="00BE2425"/>
    <w:rsid w:val="00BE36E2"/>
    <w:rsid w:val="00BF0C1D"/>
    <w:rsid w:val="00BF15D6"/>
    <w:rsid w:val="00BF4936"/>
    <w:rsid w:val="00C01791"/>
    <w:rsid w:val="00C0235C"/>
    <w:rsid w:val="00C02AF0"/>
    <w:rsid w:val="00C03DB3"/>
    <w:rsid w:val="00C04586"/>
    <w:rsid w:val="00C0526B"/>
    <w:rsid w:val="00C20ABA"/>
    <w:rsid w:val="00C226B2"/>
    <w:rsid w:val="00C24CAD"/>
    <w:rsid w:val="00C25218"/>
    <w:rsid w:val="00C330EA"/>
    <w:rsid w:val="00C36226"/>
    <w:rsid w:val="00C37BD7"/>
    <w:rsid w:val="00C40069"/>
    <w:rsid w:val="00C41252"/>
    <w:rsid w:val="00C41C9E"/>
    <w:rsid w:val="00C42DF8"/>
    <w:rsid w:val="00C449DF"/>
    <w:rsid w:val="00C46DB2"/>
    <w:rsid w:val="00C576DC"/>
    <w:rsid w:val="00C66A76"/>
    <w:rsid w:val="00C75E6F"/>
    <w:rsid w:val="00C813F7"/>
    <w:rsid w:val="00C8595E"/>
    <w:rsid w:val="00C85E09"/>
    <w:rsid w:val="00C865E2"/>
    <w:rsid w:val="00C86D31"/>
    <w:rsid w:val="00C90DAC"/>
    <w:rsid w:val="00C93C5F"/>
    <w:rsid w:val="00C97B03"/>
    <w:rsid w:val="00CA0342"/>
    <w:rsid w:val="00CA61BB"/>
    <w:rsid w:val="00CB1613"/>
    <w:rsid w:val="00CB1D14"/>
    <w:rsid w:val="00CD06F9"/>
    <w:rsid w:val="00CD6A1B"/>
    <w:rsid w:val="00CE08DC"/>
    <w:rsid w:val="00CE0D8A"/>
    <w:rsid w:val="00CE3FF6"/>
    <w:rsid w:val="00CE47F9"/>
    <w:rsid w:val="00CF12E7"/>
    <w:rsid w:val="00CF1FF9"/>
    <w:rsid w:val="00CF4336"/>
    <w:rsid w:val="00CF4E52"/>
    <w:rsid w:val="00CF655B"/>
    <w:rsid w:val="00CF72AD"/>
    <w:rsid w:val="00D00488"/>
    <w:rsid w:val="00D04A54"/>
    <w:rsid w:val="00D057AA"/>
    <w:rsid w:val="00D06486"/>
    <w:rsid w:val="00D146F3"/>
    <w:rsid w:val="00D21EDA"/>
    <w:rsid w:val="00D22148"/>
    <w:rsid w:val="00D231EC"/>
    <w:rsid w:val="00D23565"/>
    <w:rsid w:val="00D258B0"/>
    <w:rsid w:val="00D27B55"/>
    <w:rsid w:val="00D3005B"/>
    <w:rsid w:val="00D300FC"/>
    <w:rsid w:val="00D3024D"/>
    <w:rsid w:val="00D3080A"/>
    <w:rsid w:val="00D30DDF"/>
    <w:rsid w:val="00D30EAC"/>
    <w:rsid w:val="00D33087"/>
    <w:rsid w:val="00D40017"/>
    <w:rsid w:val="00D40195"/>
    <w:rsid w:val="00D41406"/>
    <w:rsid w:val="00D42085"/>
    <w:rsid w:val="00D528F7"/>
    <w:rsid w:val="00D53835"/>
    <w:rsid w:val="00D54F31"/>
    <w:rsid w:val="00D66FBC"/>
    <w:rsid w:val="00D72587"/>
    <w:rsid w:val="00D727CA"/>
    <w:rsid w:val="00D73B7B"/>
    <w:rsid w:val="00D758A4"/>
    <w:rsid w:val="00D75951"/>
    <w:rsid w:val="00D77C50"/>
    <w:rsid w:val="00D81273"/>
    <w:rsid w:val="00D82136"/>
    <w:rsid w:val="00D8477B"/>
    <w:rsid w:val="00D87661"/>
    <w:rsid w:val="00D9031E"/>
    <w:rsid w:val="00D915C8"/>
    <w:rsid w:val="00D91899"/>
    <w:rsid w:val="00D937A5"/>
    <w:rsid w:val="00D952F5"/>
    <w:rsid w:val="00D96343"/>
    <w:rsid w:val="00D964BA"/>
    <w:rsid w:val="00DB120D"/>
    <w:rsid w:val="00DB4F1A"/>
    <w:rsid w:val="00DB582E"/>
    <w:rsid w:val="00DB6E29"/>
    <w:rsid w:val="00DC0514"/>
    <w:rsid w:val="00DC22CE"/>
    <w:rsid w:val="00DC529E"/>
    <w:rsid w:val="00DD2895"/>
    <w:rsid w:val="00DE1B1D"/>
    <w:rsid w:val="00DE47C5"/>
    <w:rsid w:val="00DE6AD9"/>
    <w:rsid w:val="00DE767F"/>
    <w:rsid w:val="00DF3C78"/>
    <w:rsid w:val="00DF6BD8"/>
    <w:rsid w:val="00E0332C"/>
    <w:rsid w:val="00E038EA"/>
    <w:rsid w:val="00E04784"/>
    <w:rsid w:val="00E055CD"/>
    <w:rsid w:val="00E14588"/>
    <w:rsid w:val="00E14B64"/>
    <w:rsid w:val="00E14E58"/>
    <w:rsid w:val="00E15713"/>
    <w:rsid w:val="00E23A5B"/>
    <w:rsid w:val="00E26683"/>
    <w:rsid w:val="00E27763"/>
    <w:rsid w:val="00E30283"/>
    <w:rsid w:val="00E32FD9"/>
    <w:rsid w:val="00E352C7"/>
    <w:rsid w:val="00E40FEF"/>
    <w:rsid w:val="00E46476"/>
    <w:rsid w:val="00E5266A"/>
    <w:rsid w:val="00E52873"/>
    <w:rsid w:val="00E545AD"/>
    <w:rsid w:val="00E604FB"/>
    <w:rsid w:val="00E61A5E"/>
    <w:rsid w:val="00E63FA3"/>
    <w:rsid w:val="00E658B2"/>
    <w:rsid w:val="00E66371"/>
    <w:rsid w:val="00E664B6"/>
    <w:rsid w:val="00E66E9E"/>
    <w:rsid w:val="00E71008"/>
    <w:rsid w:val="00E7143C"/>
    <w:rsid w:val="00E750D6"/>
    <w:rsid w:val="00E812E5"/>
    <w:rsid w:val="00E82C62"/>
    <w:rsid w:val="00E8461F"/>
    <w:rsid w:val="00E84A46"/>
    <w:rsid w:val="00E86D0F"/>
    <w:rsid w:val="00E87AD3"/>
    <w:rsid w:val="00E9461A"/>
    <w:rsid w:val="00E94B5C"/>
    <w:rsid w:val="00E971D9"/>
    <w:rsid w:val="00EA326A"/>
    <w:rsid w:val="00EA61BA"/>
    <w:rsid w:val="00EA6CD4"/>
    <w:rsid w:val="00EB061C"/>
    <w:rsid w:val="00EB5499"/>
    <w:rsid w:val="00EC0725"/>
    <w:rsid w:val="00ED1146"/>
    <w:rsid w:val="00ED1C01"/>
    <w:rsid w:val="00ED3DAE"/>
    <w:rsid w:val="00EE1BF5"/>
    <w:rsid w:val="00EE476E"/>
    <w:rsid w:val="00EE4F6C"/>
    <w:rsid w:val="00EF12B6"/>
    <w:rsid w:val="00EF130A"/>
    <w:rsid w:val="00EF2A28"/>
    <w:rsid w:val="00EF615D"/>
    <w:rsid w:val="00F01914"/>
    <w:rsid w:val="00F027F5"/>
    <w:rsid w:val="00F12BB4"/>
    <w:rsid w:val="00F12E03"/>
    <w:rsid w:val="00F139E8"/>
    <w:rsid w:val="00F2093D"/>
    <w:rsid w:val="00F2484B"/>
    <w:rsid w:val="00F26726"/>
    <w:rsid w:val="00F362C3"/>
    <w:rsid w:val="00F362DF"/>
    <w:rsid w:val="00F4389E"/>
    <w:rsid w:val="00F43B2C"/>
    <w:rsid w:val="00F4541B"/>
    <w:rsid w:val="00F4665D"/>
    <w:rsid w:val="00F47B2B"/>
    <w:rsid w:val="00F52957"/>
    <w:rsid w:val="00F54D3C"/>
    <w:rsid w:val="00F559A7"/>
    <w:rsid w:val="00F57BA8"/>
    <w:rsid w:val="00F75200"/>
    <w:rsid w:val="00F7582C"/>
    <w:rsid w:val="00F76B3F"/>
    <w:rsid w:val="00F8101F"/>
    <w:rsid w:val="00F8210F"/>
    <w:rsid w:val="00F84CB4"/>
    <w:rsid w:val="00F90B9B"/>
    <w:rsid w:val="00F90C4C"/>
    <w:rsid w:val="00FA7433"/>
    <w:rsid w:val="00FA75FC"/>
    <w:rsid w:val="00FA7D78"/>
    <w:rsid w:val="00FB1034"/>
    <w:rsid w:val="00FB3092"/>
    <w:rsid w:val="00FB4511"/>
    <w:rsid w:val="00FB62BA"/>
    <w:rsid w:val="00FB72D6"/>
    <w:rsid w:val="00FC19D6"/>
    <w:rsid w:val="00FC3296"/>
    <w:rsid w:val="00FC4C36"/>
    <w:rsid w:val="00FC7BEE"/>
    <w:rsid w:val="00FD55C4"/>
    <w:rsid w:val="00FF3756"/>
    <w:rsid w:val="00FF4FC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E6E56"/>
  <w15:chartTrackingRefBased/>
  <w15:docId w15:val="{FDB181CA-875D-4B28-A4A5-CDF9413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1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4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27"/>
  </w:style>
  <w:style w:type="paragraph" w:styleId="Footer">
    <w:name w:val="footer"/>
    <w:basedOn w:val="Normal"/>
    <w:link w:val="FooterChar"/>
    <w:uiPriority w:val="99"/>
    <w:unhideWhenUsed/>
    <w:rsid w:val="00334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27"/>
  </w:style>
  <w:style w:type="paragraph" w:styleId="Revision">
    <w:name w:val="Revision"/>
    <w:hidden/>
    <w:uiPriority w:val="99"/>
    <w:semiHidden/>
    <w:rsid w:val="00A806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PlainTable2">
    <w:name w:val="Plain Table 2"/>
    <w:basedOn w:val="TableNormal"/>
    <w:uiPriority w:val="42"/>
    <w:rsid w:val="003104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C7CC-A37E-4A79-AAB5-77D22DEC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O'Neil</dc:creator>
  <cp:keywords/>
  <dc:description/>
  <cp:lastModifiedBy>Claire Connolly</cp:lastModifiedBy>
  <cp:revision>4</cp:revision>
  <dcterms:created xsi:type="dcterms:W3CDTF">2024-06-06T14:53:00Z</dcterms:created>
  <dcterms:modified xsi:type="dcterms:W3CDTF">2024-06-06T15:18:00Z</dcterms:modified>
</cp:coreProperties>
</file>